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F64D8F" w14:paraId="4DD5BBBE" w14:textId="77777777">
        <w:tblPrEx>
          <w:tblCellMar>
            <w:top w:w="0" w:type="dxa"/>
            <w:bottom w:w="0" w:type="dxa"/>
          </w:tblCellMar>
        </w:tblPrEx>
        <w:tc>
          <w:tcPr>
            <w:tcW w:w="9720" w:type="dxa"/>
            <w:tcBorders>
              <w:top w:val="none" w:sz="0" w:space="0" w:color="FFFFFF"/>
              <w:left w:val="none" w:sz="0" w:space="0" w:color="FFFFFF"/>
              <w:bottom w:val="none" w:sz="0" w:space="0" w:color="FFFFFF"/>
              <w:right w:val="none" w:sz="0" w:space="0" w:color="FFFFFF"/>
            </w:tcBorders>
            <w:shd w:val="clear" w:color="auto" w:fill="0D3B72"/>
            <w:tcMar>
              <w:top w:w="400" w:type="dxa"/>
              <w:left w:w="500" w:type="dxa"/>
              <w:bottom w:w="400" w:type="dxa"/>
              <w:right w:w="500" w:type="dxa"/>
            </w:tcMar>
          </w:tcPr>
          <w:p w14:paraId="6B6FBBC7" w14:textId="77777777" w:rsidR="00F64D8F" w:rsidRDefault="00000000">
            <w:pPr>
              <w:spacing w:after="60"/>
              <w:jc w:val="center"/>
            </w:pPr>
            <w:r>
              <w:rPr>
                <w:b/>
                <w:bCs/>
                <w:color w:val="FFFFFF"/>
                <w:sz w:val="96"/>
                <w:szCs w:val="96"/>
              </w:rPr>
              <w:t>JLIVE</w:t>
            </w:r>
          </w:p>
          <w:p w14:paraId="3883BBF4" w14:textId="77777777" w:rsidR="00F64D8F" w:rsidRDefault="00000000">
            <w:pPr>
              <w:spacing w:after="100"/>
              <w:jc w:val="center"/>
            </w:pPr>
            <w:r>
              <w:rPr>
                <w:color w:val="9EC8F0"/>
                <w:sz w:val="28"/>
                <w:szCs w:val="28"/>
              </w:rPr>
              <w:t>Journal of Longevity and Integrated Vitality Evidence</w:t>
            </w:r>
          </w:p>
          <w:p w14:paraId="30CE4074" w14:textId="77777777" w:rsidR="00F64D8F" w:rsidRDefault="00000000">
            <w:pPr>
              <w:spacing w:after="100"/>
              <w:jc w:val="center"/>
            </w:pPr>
            <w:r>
              <w:rPr>
                <w:color w:val="2E75B6"/>
              </w:rPr>
              <w:t>──────────────────────────────</w:t>
            </w:r>
          </w:p>
          <w:p w14:paraId="738B808C" w14:textId="77777777" w:rsidR="00F64D8F" w:rsidRDefault="00000000">
            <w:pPr>
              <w:spacing w:after="80"/>
              <w:jc w:val="center"/>
            </w:pPr>
            <w:r>
              <w:rPr>
                <w:b/>
                <w:bCs/>
                <w:color w:val="FFFFFF"/>
                <w:sz w:val="32"/>
                <w:szCs w:val="32"/>
              </w:rPr>
              <w:t>Comprehensive Instructions for Authors</w:t>
            </w:r>
          </w:p>
          <w:p w14:paraId="49CF75F7" w14:textId="77777777" w:rsidR="00F64D8F" w:rsidRDefault="00000000">
            <w:pPr>
              <w:spacing w:after="120"/>
              <w:jc w:val="center"/>
            </w:pPr>
            <w:r>
              <w:rPr>
                <w:i/>
                <w:iCs/>
                <w:color w:val="B8D4F5"/>
                <w:sz w:val="19"/>
                <w:szCs w:val="19"/>
              </w:rPr>
              <w:t>Submission Standards · Manuscript Preparation · Publication Ethics · Open Science Policy</w:t>
            </w:r>
          </w:p>
          <w:p w14:paraId="36ED6F5B" w14:textId="77777777" w:rsidR="00F64D8F" w:rsidRDefault="00000000">
            <w:pPr>
              <w:jc w:val="center"/>
            </w:pPr>
            <w:r>
              <w:rPr>
                <w:color w:val="7AADDB"/>
                <w:sz w:val="17"/>
                <w:szCs w:val="17"/>
              </w:rPr>
              <w:t>Version 1.0  ·  2025  ·  International, Peer-Reviewed, Open Access</w:t>
            </w:r>
          </w:p>
        </w:tc>
      </w:tr>
    </w:tbl>
    <w:p w14:paraId="1B903F05" w14:textId="77777777" w:rsidR="00F64D8F" w:rsidRDefault="00F64D8F">
      <w:pPr>
        <w:spacing w:before="280"/>
      </w:pPr>
    </w:p>
    <w:p w14:paraId="07CE51E0" w14:textId="77777777" w:rsidR="00F64D8F" w:rsidRDefault="00000000">
      <w:pPr>
        <w:pBdr>
          <w:bottom w:val="single" w:sz="6" w:space="5" w:color="1A5FA8"/>
        </w:pBdr>
        <w:spacing w:before="340" w:after="100"/>
      </w:pPr>
      <w:r>
        <w:rPr>
          <w:b/>
          <w:bCs/>
          <w:color w:val="2E75B6"/>
          <w:sz w:val="28"/>
          <w:szCs w:val="28"/>
        </w:rPr>
        <w:t xml:space="preserve">1. </w:t>
      </w:r>
      <w:r>
        <w:rPr>
          <w:b/>
          <w:bCs/>
          <w:color w:val="0D3B72"/>
          <w:sz w:val="28"/>
          <w:szCs w:val="28"/>
        </w:rPr>
        <w:t>Journal Mission</w:t>
      </w:r>
    </w:p>
    <w:p w14:paraId="1127B48D" w14:textId="77777777" w:rsidR="00F64D8F" w:rsidRDefault="00000000">
      <w:pPr>
        <w:spacing w:before="40" w:after="100"/>
      </w:pPr>
      <w:r>
        <w:rPr>
          <w:color w:val="4A4A5A"/>
          <w:sz w:val="21"/>
          <w:szCs w:val="21"/>
        </w:rPr>
        <w:t>The Journal of Longevity and Integrated Vitality Evidence (JLIVE) is an international, peer-reviewed, open-access publication dedicated to advancing evidence-based research across the full spectrum of longevity science, healthy aging, vitality, preventive medicine, lifestyle interventions, nutrition, microbiome science, regenerative medicine, precision health, integrative medicine, digital health, and related disciplines.</w:t>
      </w:r>
    </w:p>
    <w:p w14:paraId="3B464536" w14:textId="77777777" w:rsidR="00F64D8F" w:rsidRDefault="00000000">
      <w:pPr>
        <w:spacing w:before="40" w:after="100"/>
      </w:pPr>
      <w:r>
        <w:rPr>
          <w:color w:val="4A4A5A"/>
          <w:sz w:val="21"/>
          <w:szCs w:val="21"/>
        </w:rPr>
        <w:t>JLIVE is unequivocally committed to scientific rigor, methodological transparency, data reproducibility, ethical publishing, and the broad dissemination of impactful research that meaningfully advances human health and longevity. The journal serves as a convergent, multidisciplinary platform where discovery, clinical translation, and public health policy intersect.</w:t>
      </w:r>
    </w:p>
    <w:p w14:paraId="11DA071B" w14:textId="77777777" w:rsidR="00F64D8F" w:rsidRDefault="00F64D8F">
      <w:pPr>
        <w:spacing w:before="160"/>
      </w:pPr>
    </w:p>
    <w:p w14:paraId="744F4C28" w14:textId="77777777" w:rsidR="00F64D8F" w:rsidRDefault="00000000">
      <w:pPr>
        <w:pBdr>
          <w:bottom w:val="single" w:sz="6" w:space="5" w:color="1A5FA8"/>
        </w:pBdr>
        <w:spacing w:before="340" w:after="100"/>
      </w:pPr>
      <w:r>
        <w:rPr>
          <w:b/>
          <w:bCs/>
          <w:color w:val="2E75B6"/>
          <w:sz w:val="28"/>
          <w:szCs w:val="28"/>
        </w:rPr>
        <w:t xml:space="preserve">2. </w:t>
      </w:r>
      <w:r>
        <w:rPr>
          <w:b/>
          <w:bCs/>
          <w:color w:val="0D3B72"/>
          <w:sz w:val="28"/>
          <w:szCs w:val="28"/>
        </w:rPr>
        <w:t>Editorial Principles</w:t>
      </w:r>
    </w:p>
    <w:p w14:paraId="212980F6" w14:textId="77777777" w:rsidR="00F64D8F" w:rsidRDefault="00000000">
      <w:pPr>
        <w:spacing w:before="40" w:after="100"/>
      </w:pPr>
      <w:r>
        <w:rPr>
          <w:color w:val="4A4A5A"/>
          <w:sz w:val="21"/>
          <w:szCs w:val="21"/>
        </w:rPr>
        <w:t>All manuscripts submitted to JLIVE must demonstrate the following core editorial principles:</w:t>
      </w:r>
    </w:p>
    <w:p w14:paraId="50451C88" w14:textId="77777777" w:rsidR="00F64D8F" w:rsidRDefault="00F64D8F">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000"/>
        <w:gridCol w:w="5820"/>
      </w:tblGrid>
      <w:tr w:rsidR="00F64D8F" w14:paraId="4381349B"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D6E4F7"/>
            <w:tcMar>
              <w:top w:w="100" w:type="dxa"/>
              <w:left w:w="120" w:type="dxa"/>
              <w:bottom w:w="100" w:type="dxa"/>
              <w:right w:w="80" w:type="dxa"/>
            </w:tcMar>
            <w:vAlign w:val="center"/>
          </w:tcPr>
          <w:p w14:paraId="06646BF8" w14:textId="77777777" w:rsidR="00F64D8F" w:rsidRDefault="00000000">
            <w:pPr>
              <w:jc w:val="center"/>
            </w:pPr>
            <w:r>
              <w:rPr>
                <w:color w:val="1A5FA8"/>
              </w:rPr>
              <w:t>➀</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558EC569" w14:textId="77777777" w:rsidR="00F64D8F" w:rsidRDefault="00000000">
            <w:r>
              <w:rPr>
                <w:b/>
                <w:bCs/>
                <w:color w:val="1A1A2E"/>
                <w:sz w:val="20"/>
                <w:szCs w:val="20"/>
              </w:rPr>
              <w:t>Scientific Rigor</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61382F73" w14:textId="77777777" w:rsidR="00F64D8F" w:rsidRDefault="00000000">
            <w:r>
              <w:rPr>
                <w:color w:val="4A4A5A"/>
                <w:sz w:val="20"/>
                <w:szCs w:val="20"/>
              </w:rPr>
              <w:t>Methodologically sound study design with appropriate controls, sample sizes, and replication</w:t>
            </w:r>
          </w:p>
        </w:tc>
      </w:tr>
      <w:tr w:rsidR="00F64D8F" w14:paraId="0B64A4BC"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BF3FC"/>
            <w:tcMar>
              <w:top w:w="100" w:type="dxa"/>
              <w:left w:w="120" w:type="dxa"/>
              <w:bottom w:w="100" w:type="dxa"/>
              <w:right w:w="80" w:type="dxa"/>
            </w:tcMar>
            <w:vAlign w:val="center"/>
          </w:tcPr>
          <w:p w14:paraId="4ECBF261" w14:textId="77777777" w:rsidR="00F64D8F" w:rsidRDefault="00000000">
            <w:pPr>
              <w:jc w:val="center"/>
            </w:pPr>
            <w:r>
              <w:rPr>
                <w:color w:val="1A5FA8"/>
              </w:rPr>
              <w:t>➁</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011E4570" w14:textId="77777777" w:rsidR="00F64D8F" w:rsidRDefault="00000000">
            <w:r>
              <w:rPr>
                <w:b/>
                <w:bCs/>
                <w:color w:val="1A1A2E"/>
                <w:sz w:val="20"/>
                <w:szCs w:val="20"/>
              </w:rPr>
              <w:t>Transparency</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015A9722" w14:textId="77777777" w:rsidR="00F64D8F" w:rsidRDefault="00000000">
            <w:r>
              <w:rPr>
                <w:color w:val="4A4A5A"/>
                <w:sz w:val="20"/>
                <w:szCs w:val="20"/>
              </w:rPr>
              <w:t>Full disclosure of study design, analytical decisions, and potential sources of bias</w:t>
            </w:r>
          </w:p>
        </w:tc>
      </w:tr>
      <w:tr w:rsidR="00F64D8F" w14:paraId="6121CB63"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D6E4F7"/>
            <w:tcMar>
              <w:top w:w="100" w:type="dxa"/>
              <w:left w:w="120" w:type="dxa"/>
              <w:bottom w:w="100" w:type="dxa"/>
              <w:right w:w="80" w:type="dxa"/>
            </w:tcMar>
            <w:vAlign w:val="center"/>
          </w:tcPr>
          <w:p w14:paraId="2F1073CF" w14:textId="77777777" w:rsidR="00F64D8F" w:rsidRDefault="00000000">
            <w:pPr>
              <w:jc w:val="center"/>
            </w:pPr>
            <w:r>
              <w:rPr>
                <w:color w:val="1A5FA8"/>
              </w:rPr>
              <w:t>➂</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25379D8C" w14:textId="77777777" w:rsidR="00F64D8F" w:rsidRDefault="00000000">
            <w:r>
              <w:rPr>
                <w:b/>
                <w:bCs/>
                <w:color w:val="1A1A2E"/>
                <w:sz w:val="20"/>
                <w:szCs w:val="20"/>
              </w:rPr>
              <w:t>Reproducibility</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61A3B9F5" w14:textId="77777777" w:rsidR="00F64D8F" w:rsidRDefault="00000000">
            <w:r>
              <w:rPr>
                <w:color w:val="4A4A5A"/>
                <w:sz w:val="20"/>
                <w:szCs w:val="20"/>
              </w:rPr>
              <w:t>Sufficient methodological detail to enable independent replication of findings</w:t>
            </w:r>
          </w:p>
        </w:tc>
      </w:tr>
      <w:tr w:rsidR="00F64D8F" w14:paraId="54FEFD59"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BF3FC"/>
            <w:tcMar>
              <w:top w:w="100" w:type="dxa"/>
              <w:left w:w="120" w:type="dxa"/>
              <w:bottom w:w="100" w:type="dxa"/>
              <w:right w:w="80" w:type="dxa"/>
            </w:tcMar>
            <w:vAlign w:val="center"/>
          </w:tcPr>
          <w:p w14:paraId="68847791" w14:textId="77777777" w:rsidR="00F64D8F" w:rsidRDefault="00000000">
            <w:pPr>
              <w:jc w:val="center"/>
            </w:pPr>
            <w:r>
              <w:rPr>
                <w:color w:val="1A5FA8"/>
              </w:rPr>
              <w:t>➃</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3CEBF761" w14:textId="77777777" w:rsidR="00F64D8F" w:rsidRDefault="00000000">
            <w:r>
              <w:rPr>
                <w:b/>
                <w:bCs/>
                <w:color w:val="1A1A2E"/>
                <w:sz w:val="20"/>
                <w:szCs w:val="20"/>
              </w:rPr>
              <w:t>Ethical Conduct</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437E07D3" w14:textId="77777777" w:rsidR="00F64D8F" w:rsidRDefault="00000000">
            <w:r>
              <w:rPr>
                <w:color w:val="4A4A5A"/>
                <w:sz w:val="20"/>
                <w:szCs w:val="20"/>
              </w:rPr>
              <w:t>Compliance with all applicable ethical standards for human and animal research</w:t>
            </w:r>
          </w:p>
        </w:tc>
      </w:tr>
      <w:tr w:rsidR="00F64D8F" w14:paraId="7E28DE4E"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D6E4F7"/>
            <w:tcMar>
              <w:top w:w="100" w:type="dxa"/>
              <w:left w:w="120" w:type="dxa"/>
              <w:bottom w:w="100" w:type="dxa"/>
              <w:right w:w="80" w:type="dxa"/>
            </w:tcMar>
            <w:vAlign w:val="center"/>
          </w:tcPr>
          <w:p w14:paraId="554A150D" w14:textId="77777777" w:rsidR="00F64D8F" w:rsidRDefault="00000000">
            <w:pPr>
              <w:jc w:val="center"/>
            </w:pPr>
            <w:r>
              <w:rPr>
                <w:color w:val="1A5FA8"/>
              </w:rPr>
              <w:t>➄</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161665C6" w14:textId="77777777" w:rsidR="00F64D8F" w:rsidRDefault="00000000">
            <w:r>
              <w:rPr>
                <w:b/>
                <w:bCs/>
                <w:color w:val="1A1A2E"/>
                <w:sz w:val="20"/>
                <w:szCs w:val="20"/>
              </w:rPr>
              <w:t>Statistical Appropriateness</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744B0C6E" w14:textId="77777777" w:rsidR="00F64D8F" w:rsidRDefault="00000000">
            <w:r>
              <w:rPr>
                <w:color w:val="4A4A5A"/>
                <w:sz w:val="20"/>
                <w:szCs w:val="20"/>
              </w:rPr>
              <w:t>Correct application of statistical methods with full reporting of effect sizes and confidence intervals</w:t>
            </w:r>
          </w:p>
        </w:tc>
      </w:tr>
      <w:tr w:rsidR="00F64D8F" w14:paraId="29FD70E1"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BF3FC"/>
            <w:tcMar>
              <w:top w:w="100" w:type="dxa"/>
              <w:left w:w="120" w:type="dxa"/>
              <w:bottom w:w="100" w:type="dxa"/>
              <w:right w:w="80" w:type="dxa"/>
            </w:tcMar>
            <w:vAlign w:val="center"/>
          </w:tcPr>
          <w:p w14:paraId="00E54A67" w14:textId="77777777" w:rsidR="00F64D8F" w:rsidRDefault="00000000">
            <w:pPr>
              <w:jc w:val="center"/>
            </w:pPr>
            <w:r>
              <w:rPr>
                <w:color w:val="1A5FA8"/>
              </w:rPr>
              <w:lastRenderedPageBreak/>
              <w:t>➅</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776412D4" w14:textId="77777777" w:rsidR="00F64D8F" w:rsidRDefault="00000000">
            <w:r>
              <w:rPr>
                <w:b/>
                <w:bCs/>
                <w:color w:val="1A1A2E"/>
                <w:sz w:val="20"/>
                <w:szCs w:val="20"/>
              </w:rPr>
              <w:t>Responsible Interpretation</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55333ECF" w14:textId="77777777" w:rsidR="00F64D8F" w:rsidRDefault="00000000">
            <w:r>
              <w:rPr>
                <w:color w:val="4A4A5A"/>
                <w:sz w:val="20"/>
                <w:szCs w:val="20"/>
              </w:rPr>
              <w:t>Conclusions that are strictly supported by the data; avoidance of overstatement</w:t>
            </w:r>
          </w:p>
        </w:tc>
      </w:tr>
      <w:tr w:rsidR="00F64D8F" w14:paraId="09629E0A"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D6E4F7"/>
            <w:tcMar>
              <w:top w:w="100" w:type="dxa"/>
              <w:left w:w="120" w:type="dxa"/>
              <w:bottom w:w="100" w:type="dxa"/>
              <w:right w:w="80" w:type="dxa"/>
            </w:tcMar>
            <w:vAlign w:val="center"/>
          </w:tcPr>
          <w:p w14:paraId="7AE02DDE" w14:textId="77777777" w:rsidR="00F64D8F" w:rsidRDefault="00000000">
            <w:pPr>
              <w:jc w:val="center"/>
            </w:pPr>
            <w:r>
              <w:rPr>
                <w:color w:val="1A5FA8"/>
              </w:rPr>
              <w:t>➆</w:t>
            </w:r>
          </w:p>
        </w:tc>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20" w:type="dxa"/>
            </w:tcMar>
          </w:tcPr>
          <w:p w14:paraId="054C9E74" w14:textId="77777777" w:rsidR="00F64D8F" w:rsidRDefault="00000000">
            <w:r>
              <w:rPr>
                <w:b/>
                <w:bCs/>
                <w:color w:val="1A1A2E"/>
                <w:sz w:val="20"/>
                <w:szCs w:val="20"/>
              </w:rPr>
              <w:t>Reporting Compliance</w:t>
            </w:r>
          </w:p>
        </w:tc>
        <w:tc>
          <w:tcPr>
            <w:tcW w:w="5820" w:type="dxa"/>
            <w:tcBorders>
              <w:top w:val="single" w:sz="1" w:space="0" w:color="C5D3E8"/>
              <w:left w:val="single" w:sz="1" w:space="0" w:color="C5D3E8"/>
              <w:bottom w:val="single" w:sz="1" w:space="0" w:color="C5D3E8"/>
              <w:right w:val="single" w:sz="1" w:space="0" w:color="C5D3E8"/>
            </w:tcBorders>
            <w:shd w:val="clear" w:color="auto" w:fill="FFFFFF"/>
            <w:tcMar>
              <w:top w:w="100" w:type="dxa"/>
              <w:left w:w="140" w:type="dxa"/>
              <w:bottom w:w="100" w:type="dxa"/>
              <w:right w:w="140" w:type="dxa"/>
            </w:tcMar>
          </w:tcPr>
          <w:p w14:paraId="676784E8" w14:textId="77777777" w:rsidR="00F64D8F" w:rsidRDefault="00000000">
            <w:r>
              <w:rPr>
                <w:color w:val="4A4A5A"/>
                <w:sz w:val="20"/>
                <w:szCs w:val="20"/>
              </w:rPr>
              <w:t>Adherence to internationally recognized reporting standards appropriate to the study design</w:t>
            </w:r>
          </w:p>
        </w:tc>
      </w:tr>
    </w:tbl>
    <w:p w14:paraId="27558C5F" w14:textId="77777777" w:rsidR="00F64D8F" w:rsidRDefault="00F64D8F">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4D8F" w14:paraId="381A224F" w14:textId="77777777">
        <w:tblPrEx>
          <w:tblCellMar>
            <w:top w:w="0" w:type="dxa"/>
            <w:bottom w:w="0" w:type="dxa"/>
          </w:tblCellMar>
        </w:tblPrEx>
        <w:tc>
          <w:tcPr>
            <w:tcW w:w="9360" w:type="dxa"/>
            <w:tcBorders>
              <w:top w:val="single" w:sz="1" w:space="0" w:color="C5D3E8"/>
              <w:left w:val="single" w:sz="18" w:space="0" w:color="2E75B6"/>
              <w:bottom w:val="single" w:sz="1" w:space="0" w:color="C5D3E8"/>
              <w:right w:val="single" w:sz="1" w:space="0" w:color="C5D3E8"/>
            </w:tcBorders>
            <w:shd w:val="clear" w:color="auto" w:fill="EBF3FC"/>
            <w:tcMar>
              <w:top w:w="140" w:type="dxa"/>
              <w:left w:w="260" w:type="dxa"/>
              <w:bottom w:w="140" w:type="dxa"/>
              <w:right w:w="200" w:type="dxa"/>
            </w:tcMar>
          </w:tcPr>
          <w:p w14:paraId="17F6EED5" w14:textId="77777777" w:rsidR="00F64D8F" w:rsidRDefault="00000000">
            <w:pPr>
              <w:spacing w:after="80"/>
            </w:pPr>
            <w:r>
              <w:rPr>
                <w:b/>
                <w:bCs/>
                <w:color w:val="2E75B6"/>
                <w:sz w:val="21"/>
                <w:szCs w:val="21"/>
              </w:rPr>
              <w:t>Required Reporting Standards</w:t>
            </w:r>
          </w:p>
          <w:p w14:paraId="77351E71" w14:textId="77777777" w:rsidR="00F64D8F" w:rsidRDefault="00000000">
            <w:pPr>
              <w:pStyle w:val="ListParagraph"/>
              <w:numPr>
                <w:ilvl w:val="0"/>
                <w:numId w:val="2"/>
              </w:numPr>
              <w:spacing w:before="30" w:after="40"/>
            </w:pPr>
            <w:r>
              <w:rPr>
                <w:color w:val="4A4A5A"/>
                <w:sz w:val="20"/>
                <w:szCs w:val="20"/>
              </w:rPr>
              <w:t>ICMJE Recommendations — General authorship, ethics, and manuscript preparation</w:t>
            </w:r>
          </w:p>
          <w:p w14:paraId="4BDDD6AD" w14:textId="77777777" w:rsidR="00F64D8F" w:rsidRDefault="00000000">
            <w:pPr>
              <w:pStyle w:val="ListParagraph"/>
              <w:numPr>
                <w:ilvl w:val="0"/>
                <w:numId w:val="2"/>
              </w:numPr>
              <w:spacing w:before="30" w:after="40"/>
            </w:pPr>
            <w:r>
              <w:rPr>
                <w:color w:val="4A4A5A"/>
                <w:sz w:val="20"/>
                <w:szCs w:val="20"/>
              </w:rPr>
              <w:t>COPE Guidelines — Publication ethics and research integrity</w:t>
            </w:r>
          </w:p>
          <w:p w14:paraId="18818DFB" w14:textId="77777777" w:rsidR="00F64D8F" w:rsidRDefault="00000000">
            <w:pPr>
              <w:pStyle w:val="ListParagraph"/>
              <w:numPr>
                <w:ilvl w:val="0"/>
                <w:numId w:val="2"/>
              </w:numPr>
              <w:spacing w:before="30" w:after="40"/>
            </w:pPr>
            <w:r>
              <w:rPr>
                <w:color w:val="4A4A5A"/>
                <w:sz w:val="20"/>
                <w:szCs w:val="20"/>
              </w:rPr>
              <w:t>CONSORT — Randomized clinical trials</w:t>
            </w:r>
          </w:p>
          <w:p w14:paraId="3D309593" w14:textId="77777777" w:rsidR="00F64D8F" w:rsidRDefault="00000000">
            <w:pPr>
              <w:pStyle w:val="ListParagraph"/>
              <w:numPr>
                <w:ilvl w:val="0"/>
                <w:numId w:val="2"/>
              </w:numPr>
              <w:spacing w:before="30" w:after="40"/>
            </w:pPr>
            <w:r>
              <w:rPr>
                <w:color w:val="4A4A5A"/>
                <w:sz w:val="20"/>
                <w:szCs w:val="20"/>
              </w:rPr>
              <w:t>STROBE — Observational epidemiological studies</w:t>
            </w:r>
          </w:p>
          <w:p w14:paraId="0BE6F582" w14:textId="77777777" w:rsidR="00F64D8F" w:rsidRDefault="00000000">
            <w:pPr>
              <w:pStyle w:val="ListParagraph"/>
              <w:numPr>
                <w:ilvl w:val="0"/>
                <w:numId w:val="2"/>
              </w:numPr>
              <w:spacing w:before="30" w:after="40"/>
            </w:pPr>
            <w:r>
              <w:rPr>
                <w:color w:val="4A4A5A"/>
                <w:sz w:val="20"/>
                <w:szCs w:val="20"/>
              </w:rPr>
              <w:t>PRISMA — Systematic reviews and meta-analyses</w:t>
            </w:r>
          </w:p>
          <w:p w14:paraId="36652C2E" w14:textId="77777777" w:rsidR="00F64D8F" w:rsidRDefault="00000000">
            <w:pPr>
              <w:pStyle w:val="ListParagraph"/>
              <w:numPr>
                <w:ilvl w:val="0"/>
                <w:numId w:val="2"/>
              </w:numPr>
              <w:spacing w:before="30" w:after="40"/>
            </w:pPr>
            <w:r>
              <w:rPr>
                <w:color w:val="4A4A5A"/>
                <w:sz w:val="20"/>
                <w:szCs w:val="20"/>
              </w:rPr>
              <w:t>ARRIVE 2.0 — Animal research</w:t>
            </w:r>
          </w:p>
          <w:p w14:paraId="625CC424" w14:textId="77777777" w:rsidR="00F64D8F" w:rsidRDefault="00000000">
            <w:pPr>
              <w:pStyle w:val="ListParagraph"/>
              <w:numPr>
                <w:ilvl w:val="0"/>
                <w:numId w:val="2"/>
              </w:numPr>
              <w:spacing w:before="30" w:after="40"/>
            </w:pPr>
            <w:r>
              <w:rPr>
                <w:color w:val="4A4A5A"/>
                <w:sz w:val="20"/>
                <w:szCs w:val="20"/>
              </w:rPr>
              <w:t>CARE — Case reports</w:t>
            </w:r>
          </w:p>
          <w:p w14:paraId="1BDD7458" w14:textId="77777777" w:rsidR="00F64D8F" w:rsidRDefault="00000000">
            <w:pPr>
              <w:pStyle w:val="ListParagraph"/>
              <w:numPr>
                <w:ilvl w:val="0"/>
                <w:numId w:val="2"/>
              </w:numPr>
              <w:spacing w:before="30" w:after="40"/>
            </w:pPr>
            <w:r>
              <w:rPr>
                <w:color w:val="4A4A5A"/>
                <w:sz w:val="20"/>
                <w:szCs w:val="20"/>
              </w:rPr>
              <w:t>STARD — Diagnostic accuracy studies</w:t>
            </w:r>
          </w:p>
          <w:p w14:paraId="19C51097" w14:textId="77777777" w:rsidR="00F64D8F" w:rsidRDefault="00000000">
            <w:pPr>
              <w:pStyle w:val="ListParagraph"/>
              <w:numPr>
                <w:ilvl w:val="0"/>
                <w:numId w:val="2"/>
              </w:numPr>
              <w:spacing w:before="30" w:after="40"/>
            </w:pPr>
            <w:r>
              <w:rPr>
                <w:color w:val="4A4A5A"/>
                <w:sz w:val="20"/>
                <w:szCs w:val="20"/>
              </w:rPr>
              <w:t>FAIR Data Principles — Findability, Accessibility, Interoperability, and Reusability of research data</w:t>
            </w:r>
          </w:p>
        </w:tc>
      </w:tr>
    </w:tbl>
    <w:p w14:paraId="5DA3060B" w14:textId="77777777" w:rsidR="00F64D8F" w:rsidRDefault="00F64D8F">
      <w:pPr>
        <w:spacing w:before="200"/>
      </w:pPr>
    </w:p>
    <w:p w14:paraId="522BA990" w14:textId="77777777" w:rsidR="00F64D8F" w:rsidRDefault="00000000">
      <w:r>
        <w:br/>
      </w:r>
    </w:p>
    <w:p w14:paraId="7014E3C8" w14:textId="77777777" w:rsidR="00F64D8F" w:rsidRDefault="00000000">
      <w:pPr>
        <w:pBdr>
          <w:bottom w:val="single" w:sz="6" w:space="5" w:color="1A5FA8"/>
        </w:pBdr>
        <w:spacing w:before="340" w:after="100"/>
      </w:pPr>
      <w:r>
        <w:rPr>
          <w:b/>
          <w:bCs/>
          <w:color w:val="2E75B6"/>
          <w:sz w:val="28"/>
          <w:szCs w:val="28"/>
        </w:rPr>
        <w:t xml:space="preserve">3. </w:t>
      </w:r>
      <w:r>
        <w:rPr>
          <w:b/>
          <w:bCs/>
          <w:color w:val="0D3B72"/>
          <w:sz w:val="28"/>
          <w:szCs w:val="28"/>
        </w:rPr>
        <w:t>Manuscript Types and Word Limits</w:t>
      </w:r>
    </w:p>
    <w:p w14:paraId="6C737421" w14:textId="77777777" w:rsidR="00F64D8F" w:rsidRDefault="00000000">
      <w:pPr>
        <w:spacing w:before="40" w:after="100"/>
      </w:pPr>
      <w:r>
        <w:rPr>
          <w:color w:val="4A4A5A"/>
          <w:sz w:val="21"/>
          <w:szCs w:val="21"/>
        </w:rPr>
        <w:t>JLIVE accepts submissions across a broad range of article formats. Word count limits apply to the main manuscript text and exclude the abstract, references, figure legends, and supplementary materials.</w:t>
      </w:r>
    </w:p>
    <w:p w14:paraId="243AF539" w14:textId="77777777" w:rsidR="00F64D8F" w:rsidRDefault="00F64D8F">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000"/>
        <w:gridCol w:w="1200"/>
        <w:gridCol w:w="1200"/>
        <w:gridCol w:w="3360"/>
      </w:tblGrid>
      <w:tr w:rsidR="00F64D8F" w14:paraId="07D101FB" w14:textId="77777777">
        <w:tblPrEx>
          <w:tblCellMar>
            <w:top w:w="0" w:type="dxa"/>
            <w:bottom w:w="0" w:type="dxa"/>
          </w:tblCellMar>
        </w:tblPrEx>
        <w:trPr>
          <w:tblHeader/>
        </w:trPr>
        <w:tc>
          <w:tcPr>
            <w:tcW w:w="26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4DE6074" w14:textId="77777777" w:rsidR="00F64D8F" w:rsidRDefault="00000000">
            <w:r>
              <w:rPr>
                <w:b/>
                <w:bCs/>
                <w:color w:val="FFFFFF"/>
                <w:sz w:val="19"/>
                <w:szCs w:val="19"/>
              </w:rPr>
              <w:t>Article Type</w:t>
            </w:r>
          </w:p>
        </w:tc>
        <w:tc>
          <w:tcPr>
            <w:tcW w:w="10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62270653" w14:textId="77777777" w:rsidR="00F64D8F" w:rsidRDefault="00000000">
            <w:r>
              <w:rPr>
                <w:b/>
                <w:bCs/>
                <w:color w:val="FFFFFF"/>
                <w:sz w:val="19"/>
                <w:szCs w:val="19"/>
              </w:rPr>
              <w:t>Max. Words</w:t>
            </w:r>
          </w:p>
        </w:tc>
        <w:tc>
          <w:tcPr>
            <w:tcW w:w="12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E2A833C" w14:textId="77777777" w:rsidR="00F64D8F" w:rsidRDefault="00000000">
            <w:r>
              <w:rPr>
                <w:b/>
                <w:bCs/>
                <w:color w:val="FFFFFF"/>
                <w:sz w:val="19"/>
                <w:szCs w:val="19"/>
              </w:rPr>
              <w:t>Max. Abstract</w:t>
            </w:r>
          </w:p>
        </w:tc>
        <w:tc>
          <w:tcPr>
            <w:tcW w:w="12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FF9498D" w14:textId="77777777" w:rsidR="00F64D8F" w:rsidRDefault="00000000">
            <w:r>
              <w:rPr>
                <w:b/>
                <w:bCs/>
                <w:color w:val="FFFFFF"/>
                <w:sz w:val="19"/>
                <w:szCs w:val="19"/>
              </w:rPr>
              <w:t>Max. References</w:t>
            </w:r>
          </w:p>
        </w:tc>
        <w:tc>
          <w:tcPr>
            <w:tcW w:w="33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698754E7" w14:textId="77777777" w:rsidR="00F64D8F" w:rsidRDefault="00000000">
            <w:r>
              <w:rPr>
                <w:b/>
                <w:bCs/>
                <w:color w:val="FFFFFF"/>
                <w:sz w:val="19"/>
                <w:szCs w:val="19"/>
              </w:rPr>
              <w:t>Notes</w:t>
            </w:r>
          </w:p>
        </w:tc>
      </w:tr>
      <w:tr w:rsidR="00F64D8F" w14:paraId="07534AC2"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845A869" w14:textId="77777777" w:rsidR="00F64D8F" w:rsidRDefault="00000000">
            <w:r>
              <w:rPr>
                <w:color w:val="4A4A5A"/>
                <w:sz w:val="19"/>
                <w:szCs w:val="19"/>
              </w:rPr>
              <w:t>Original Research Article</w:t>
            </w:r>
          </w:p>
        </w:tc>
        <w:tc>
          <w:tcPr>
            <w:tcW w:w="1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35AC71F" w14:textId="77777777" w:rsidR="00F64D8F" w:rsidRDefault="00000000">
            <w:r>
              <w:rPr>
                <w:color w:val="4A4A5A"/>
                <w:sz w:val="19"/>
                <w:szCs w:val="19"/>
              </w:rPr>
              <w:t>3,000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C95B737" w14:textId="77777777" w:rsidR="00F64D8F" w:rsidRDefault="00000000">
            <w:r>
              <w:rPr>
                <w:color w:val="4A4A5A"/>
                <w:sz w:val="19"/>
                <w:szCs w:val="19"/>
              </w:rPr>
              <w:t>300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6A2B9B5" w14:textId="77777777" w:rsidR="00F64D8F" w:rsidRDefault="00000000">
            <w:r>
              <w:rPr>
                <w:color w:val="4A4A5A"/>
                <w:sz w:val="19"/>
                <w:szCs w:val="19"/>
              </w:rPr>
              <w:t>60</w:t>
            </w:r>
          </w:p>
        </w:tc>
        <w:tc>
          <w:tcPr>
            <w:tcW w:w="3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BBB30FD" w14:textId="77777777" w:rsidR="00F64D8F" w:rsidRDefault="00000000">
            <w:r>
              <w:rPr>
                <w:color w:val="4A4A5A"/>
                <w:sz w:val="19"/>
                <w:szCs w:val="19"/>
              </w:rPr>
              <w:t>Includes all primary studies; structured abstract required</w:t>
            </w:r>
          </w:p>
        </w:tc>
      </w:tr>
      <w:tr w:rsidR="00F64D8F" w14:paraId="0A6E0B3B"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16796DF" w14:textId="77777777" w:rsidR="00F64D8F" w:rsidRDefault="00000000">
            <w:r>
              <w:rPr>
                <w:color w:val="4A4A5A"/>
                <w:sz w:val="19"/>
                <w:szCs w:val="19"/>
              </w:rPr>
              <w:t>Systematic Review</w:t>
            </w:r>
          </w:p>
        </w:tc>
        <w:tc>
          <w:tcPr>
            <w:tcW w:w="1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E13AACD" w14:textId="77777777" w:rsidR="00F64D8F" w:rsidRDefault="00000000">
            <w:r>
              <w:rPr>
                <w:color w:val="4A4A5A"/>
                <w:sz w:val="19"/>
                <w:szCs w:val="19"/>
              </w:rPr>
              <w:t>3,500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38C4061" w14:textId="77777777" w:rsidR="00F64D8F" w:rsidRDefault="00000000">
            <w:r>
              <w:rPr>
                <w:color w:val="4A4A5A"/>
                <w:sz w:val="19"/>
                <w:szCs w:val="19"/>
              </w:rPr>
              <w:t>300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668EB522" w14:textId="77777777" w:rsidR="00F64D8F" w:rsidRDefault="00000000">
            <w:r>
              <w:rPr>
                <w:color w:val="4A4A5A"/>
                <w:sz w:val="19"/>
                <w:szCs w:val="19"/>
              </w:rPr>
              <w:t>Unlimited</w:t>
            </w:r>
          </w:p>
        </w:tc>
        <w:tc>
          <w:tcPr>
            <w:tcW w:w="3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BC7C8C6" w14:textId="77777777" w:rsidR="00F64D8F" w:rsidRDefault="00000000">
            <w:r>
              <w:rPr>
                <w:color w:val="4A4A5A"/>
                <w:sz w:val="19"/>
                <w:szCs w:val="19"/>
              </w:rPr>
              <w:t>PRISMA checklist mandatory; flow diagram required</w:t>
            </w:r>
          </w:p>
        </w:tc>
      </w:tr>
      <w:tr w:rsidR="00F64D8F" w14:paraId="54C08947"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AB18BDC" w14:textId="77777777" w:rsidR="00F64D8F" w:rsidRDefault="00000000">
            <w:r>
              <w:rPr>
                <w:color w:val="4A4A5A"/>
                <w:sz w:val="19"/>
                <w:szCs w:val="19"/>
              </w:rPr>
              <w:t>Meta-Analysis</w:t>
            </w:r>
          </w:p>
        </w:tc>
        <w:tc>
          <w:tcPr>
            <w:tcW w:w="1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84F3DF4" w14:textId="77777777" w:rsidR="00F64D8F" w:rsidRDefault="00000000">
            <w:r>
              <w:rPr>
                <w:color w:val="4A4A5A"/>
                <w:sz w:val="19"/>
                <w:szCs w:val="19"/>
              </w:rPr>
              <w:t>3,000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3089AF9" w14:textId="77777777" w:rsidR="00F64D8F" w:rsidRDefault="00000000">
            <w:r>
              <w:rPr>
                <w:color w:val="4A4A5A"/>
                <w:sz w:val="19"/>
                <w:szCs w:val="19"/>
              </w:rPr>
              <w:t>300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C2E1A6D" w14:textId="77777777" w:rsidR="00F64D8F" w:rsidRDefault="00000000">
            <w:r>
              <w:rPr>
                <w:color w:val="4A4A5A"/>
                <w:sz w:val="19"/>
                <w:szCs w:val="19"/>
              </w:rPr>
              <w:t>Unlimited</w:t>
            </w:r>
          </w:p>
        </w:tc>
        <w:tc>
          <w:tcPr>
            <w:tcW w:w="3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FB88484" w14:textId="77777777" w:rsidR="00F64D8F" w:rsidRDefault="00000000">
            <w:r>
              <w:rPr>
                <w:color w:val="4A4A5A"/>
                <w:sz w:val="19"/>
                <w:szCs w:val="19"/>
              </w:rPr>
              <w:t>PRISMA-MA checklist; GRADE assessment encouraged</w:t>
            </w:r>
          </w:p>
        </w:tc>
      </w:tr>
      <w:tr w:rsidR="00F64D8F" w14:paraId="3EDCDFAE"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95F5403" w14:textId="77777777" w:rsidR="00F64D8F" w:rsidRDefault="00000000">
            <w:r>
              <w:rPr>
                <w:color w:val="4A4A5A"/>
                <w:sz w:val="19"/>
                <w:szCs w:val="19"/>
              </w:rPr>
              <w:t>Narrative Review</w:t>
            </w:r>
          </w:p>
        </w:tc>
        <w:tc>
          <w:tcPr>
            <w:tcW w:w="1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926F485" w14:textId="77777777" w:rsidR="00F64D8F" w:rsidRDefault="00000000">
            <w:r>
              <w:rPr>
                <w:color w:val="4A4A5A"/>
                <w:sz w:val="19"/>
                <w:szCs w:val="19"/>
              </w:rPr>
              <w:t>3,500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67F6EDA" w14:textId="77777777" w:rsidR="00F64D8F" w:rsidRDefault="00000000">
            <w:r>
              <w:rPr>
                <w:color w:val="4A4A5A"/>
                <w:sz w:val="19"/>
                <w:szCs w:val="19"/>
              </w:rPr>
              <w:t>300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1CC878D" w14:textId="77777777" w:rsidR="00F64D8F" w:rsidRDefault="00000000">
            <w:r>
              <w:rPr>
                <w:color w:val="4A4A5A"/>
                <w:sz w:val="19"/>
                <w:szCs w:val="19"/>
              </w:rPr>
              <w:t>80</w:t>
            </w:r>
          </w:p>
        </w:tc>
        <w:tc>
          <w:tcPr>
            <w:tcW w:w="3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E78E458" w14:textId="77777777" w:rsidR="00F64D8F" w:rsidRDefault="00000000">
            <w:r>
              <w:rPr>
                <w:color w:val="4A4A5A"/>
                <w:sz w:val="19"/>
                <w:szCs w:val="19"/>
              </w:rPr>
              <w:t>Scope and rationale for review approach must be stated</w:t>
            </w:r>
          </w:p>
        </w:tc>
      </w:tr>
      <w:tr w:rsidR="00F64D8F" w14:paraId="792EA565"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A7DFCA3" w14:textId="77777777" w:rsidR="00F64D8F" w:rsidRDefault="00000000">
            <w:r>
              <w:rPr>
                <w:color w:val="4A4A5A"/>
                <w:sz w:val="19"/>
                <w:szCs w:val="19"/>
              </w:rPr>
              <w:t>Mini Review</w:t>
            </w:r>
          </w:p>
        </w:tc>
        <w:tc>
          <w:tcPr>
            <w:tcW w:w="1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E51DEAC" w14:textId="77777777" w:rsidR="00F64D8F" w:rsidRDefault="00000000">
            <w:r>
              <w:rPr>
                <w:color w:val="4A4A5A"/>
                <w:sz w:val="19"/>
                <w:szCs w:val="19"/>
              </w:rPr>
              <w:t>1,500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5D81DB6" w14:textId="77777777" w:rsidR="00F64D8F" w:rsidRDefault="00000000">
            <w:r>
              <w:rPr>
                <w:color w:val="4A4A5A"/>
                <w:sz w:val="19"/>
                <w:szCs w:val="19"/>
              </w:rPr>
              <w:t>150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EF8B5EA" w14:textId="77777777" w:rsidR="00F64D8F" w:rsidRDefault="00000000">
            <w:r>
              <w:rPr>
                <w:color w:val="4A4A5A"/>
                <w:sz w:val="19"/>
                <w:szCs w:val="19"/>
              </w:rPr>
              <w:t>40</w:t>
            </w:r>
          </w:p>
        </w:tc>
        <w:tc>
          <w:tcPr>
            <w:tcW w:w="3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667DA4E" w14:textId="77777777" w:rsidR="00F64D8F" w:rsidRDefault="00000000">
            <w:r>
              <w:rPr>
                <w:color w:val="4A4A5A"/>
                <w:sz w:val="19"/>
                <w:szCs w:val="19"/>
              </w:rPr>
              <w:t>Focused synthesis; emerging or niche topics</w:t>
            </w:r>
          </w:p>
        </w:tc>
      </w:tr>
      <w:tr w:rsidR="00F64D8F" w14:paraId="7E4683EC"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D8C0357" w14:textId="77777777" w:rsidR="00F64D8F" w:rsidRDefault="00000000">
            <w:r>
              <w:rPr>
                <w:color w:val="4A4A5A"/>
                <w:sz w:val="19"/>
                <w:szCs w:val="19"/>
              </w:rPr>
              <w:t>Commentary Article</w:t>
            </w:r>
          </w:p>
        </w:tc>
        <w:tc>
          <w:tcPr>
            <w:tcW w:w="1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F68C698" w14:textId="77777777" w:rsidR="00F64D8F" w:rsidRDefault="00000000">
            <w:r>
              <w:rPr>
                <w:color w:val="4A4A5A"/>
                <w:sz w:val="19"/>
                <w:szCs w:val="19"/>
              </w:rPr>
              <w:t>1,500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1979295" w14:textId="77777777" w:rsidR="00F64D8F" w:rsidRDefault="00000000">
            <w:r>
              <w:rPr>
                <w:color w:val="4A4A5A"/>
                <w:sz w:val="19"/>
                <w:szCs w:val="19"/>
              </w:rPr>
              <w:t>150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EDF1E0B" w14:textId="77777777" w:rsidR="00F64D8F" w:rsidRDefault="00000000">
            <w:r>
              <w:rPr>
                <w:color w:val="4A4A5A"/>
                <w:sz w:val="19"/>
                <w:szCs w:val="19"/>
              </w:rPr>
              <w:t>30</w:t>
            </w:r>
          </w:p>
        </w:tc>
        <w:tc>
          <w:tcPr>
            <w:tcW w:w="3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0906384" w14:textId="77777777" w:rsidR="00F64D8F" w:rsidRDefault="00000000">
            <w:r>
              <w:rPr>
                <w:color w:val="4A4A5A"/>
                <w:sz w:val="19"/>
                <w:szCs w:val="19"/>
              </w:rPr>
              <w:t>Invited or unsolicited scholarly opinion on published work</w:t>
            </w:r>
          </w:p>
        </w:tc>
      </w:tr>
      <w:tr w:rsidR="00F64D8F" w14:paraId="5101F972"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23FE978" w14:textId="77777777" w:rsidR="00F64D8F" w:rsidRDefault="00000000">
            <w:r>
              <w:rPr>
                <w:color w:val="4A4A5A"/>
                <w:sz w:val="19"/>
                <w:szCs w:val="19"/>
              </w:rPr>
              <w:t>Editorial Commentary</w:t>
            </w:r>
          </w:p>
        </w:tc>
        <w:tc>
          <w:tcPr>
            <w:tcW w:w="1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8ECA0CC" w14:textId="77777777" w:rsidR="00F64D8F" w:rsidRDefault="00000000">
            <w:r>
              <w:rPr>
                <w:color w:val="4A4A5A"/>
                <w:sz w:val="19"/>
                <w:szCs w:val="19"/>
              </w:rPr>
              <w:t>1,000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8E183DB" w14:textId="77777777" w:rsidR="00F64D8F" w:rsidRDefault="00000000">
            <w:r>
              <w:rPr>
                <w:color w:val="4A4A5A"/>
                <w:sz w:val="19"/>
                <w:szCs w:val="19"/>
              </w:rPr>
              <w:t>N/A</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E8C48EB" w14:textId="77777777" w:rsidR="00F64D8F" w:rsidRDefault="00000000">
            <w:r>
              <w:rPr>
                <w:color w:val="4A4A5A"/>
                <w:sz w:val="19"/>
                <w:szCs w:val="19"/>
              </w:rPr>
              <w:t>20</w:t>
            </w:r>
          </w:p>
        </w:tc>
        <w:tc>
          <w:tcPr>
            <w:tcW w:w="3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6D6297A" w14:textId="77777777" w:rsidR="00F64D8F" w:rsidRDefault="00000000">
            <w:r>
              <w:rPr>
                <w:color w:val="4A4A5A"/>
                <w:sz w:val="19"/>
                <w:szCs w:val="19"/>
              </w:rPr>
              <w:t>Invited; typically accompanies an original research article</w:t>
            </w:r>
          </w:p>
        </w:tc>
      </w:tr>
      <w:tr w:rsidR="00F64D8F" w14:paraId="234EAEFC"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3CB793B" w14:textId="77777777" w:rsidR="00F64D8F" w:rsidRDefault="00000000">
            <w:r>
              <w:rPr>
                <w:color w:val="4A4A5A"/>
                <w:sz w:val="19"/>
                <w:szCs w:val="19"/>
              </w:rPr>
              <w:lastRenderedPageBreak/>
              <w:t>Case Report</w:t>
            </w:r>
          </w:p>
        </w:tc>
        <w:tc>
          <w:tcPr>
            <w:tcW w:w="1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FF6BF13" w14:textId="77777777" w:rsidR="00F64D8F" w:rsidRDefault="00000000">
            <w:r>
              <w:rPr>
                <w:color w:val="4A4A5A"/>
                <w:sz w:val="19"/>
                <w:szCs w:val="19"/>
              </w:rPr>
              <w:t>1,500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80D124B" w14:textId="77777777" w:rsidR="00F64D8F" w:rsidRDefault="00000000">
            <w:r>
              <w:rPr>
                <w:color w:val="4A4A5A"/>
                <w:sz w:val="19"/>
                <w:szCs w:val="19"/>
              </w:rPr>
              <w:t>150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883B1A5" w14:textId="77777777" w:rsidR="00F64D8F" w:rsidRDefault="00000000">
            <w:r>
              <w:rPr>
                <w:color w:val="4A4A5A"/>
                <w:sz w:val="19"/>
                <w:szCs w:val="19"/>
              </w:rPr>
              <w:t>30</w:t>
            </w:r>
          </w:p>
        </w:tc>
        <w:tc>
          <w:tcPr>
            <w:tcW w:w="3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F42DE15" w14:textId="77777777" w:rsidR="00F64D8F" w:rsidRDefault="00000000">
            <w:r>
              <w:rPr>
                <w:color w:val="4A4A5A"/>
                <w:sz w:val="19"/>
                <w:szCs w:val="19"/>
              </w:rPr>
              <w:t>CARE checklist mandatory; patient consent required</w:t>
            </w:r>
          </w:p>
        </w:tc>
      </w:tr>
      <w:tr w:rsidR="00F64D8F" w14:paraId="2B960495"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C9BCDD8" w14:textId="77777777" w:rsidR="00F64D8F" w:rsidRDefault="00000000">
            <w:r>
              <w:rPr>
                <w:color w:val="4A4A5A"/>
                <w:sz w:val="19"/>
                <w:szCs w:val="19"/>
              </w:rPr>
              <w:t>Protocol Paper</w:t>
            </w:r>
          </w:p>
        </w:tc>
        <w:tc>
          <w:tcPr>
            <w:tcW w:w="1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0349836" w14:textId="77777777" w:rsidR="00F64D8F" w:rsidRDefault="00000000">
            <w:r>
              <w:rPr>
                <w:color w:val="4A4A5A"/>
                <w:sz w:val="19"/>
                <w:szCs w:val="19"/>
              </w:rPr>
              <w:t>2,500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CC000B3" w14:textId="77777777" w:rsidR="00F64D8F" w:rsidRDefault="00000000">
            <w:r>
              <w:rPr>
                <w:color w:val="4A4A5A"/>
                <w:sz w:val="19"/>
                <w:szCs w:val="19"/>
              </w:rPr>
              <w:t>250</w:t>
            </w:r>
          </w:p>
        </w:tc>
        <w:tc>
          <w:tcPr>
            <w:tcW w:w="1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CE78588" w14:textId="77777777" w:rsidR="00F64D8F" w:rsidRDefault="00000000">
            <w:r>
              <w:rPr>
                <w:color w:val="4A4A5A"/>
                <w:sz w:val="19"/>
                <w:szCs w:val="19"/>
              </w:rPr>
              <w:t>50</w:t>
            </w:r>
          </w:p>
        </w:tc>
        <w:tc>
          <w:tcPr>
            <w:tcW w:w="3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8FA7638" w14:textId="77777777" w:rsidR="00F64D8F" w:rsidRDefault="00000000">
            <w:r>
              <w:rPr>
                <w:color w:val="4A4A5A"/>
                <w:sz w:val="19"/>
                <w:szCs w:val="19"/>
              </w:rPr>
              <w:t>Prospective registration required; SPIRIT checklist</w:t>
            </w:r>
          </w:p>
        </w:tc>
      </w:tr>
      <w:tr w:rsidR="00F64D8F" w14:paraId="0A448843"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53A917C" w14:textId="77777777" w:rsidR="00F64D8F" w:rsidRDefault="00000000">
            <w:r>
              <w:rPr>
                <w:color w:val="4A4A5A"/>
                <w:sz w:val="19"/>
                <w:szCs w:val="19"/>
              </w:rPr>
              <w:t>Letter to the Editor</w:t>
            </w:r>
          </w:p>
        </w:tc>
        <w:tc>
          <w:tcPr>
            <w:tcW w:w="1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2EC1538" w14:textId="77777777" w:rsidR="00F64D8F" w:rsidRDefault="00000000">
            <w:r>
              <w:rPr>
                <w:color w:val="4A4A5A"/>
                <w:sz w:val="19"/>
                <w:szCs w:val="19"/>
              </w:rPr>
              <w:t>600</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5F6D0A5" w14:textId="77777777" w:rsidR="00F64D8F" w:rsidRDefault="00000000">
            <w:r>
              <w:rPr>
                <w:color w:val="4A4A5A"/>
                <w:sz w:val="19"/>
                <w:szCs w:val="19"/>
              </w:rPr>
              <w:t>N/A</w:t>
            </w:r>
          </w:p>
        </w:tc>
        <w:tc>
          <w:tcPr>
            <w:tcW w:w="12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8AF38D5" w14:textId="77777777" w:rsidR="00F64D8F" w:rsidRDefault="00000000">
            <w:r>
              <w:rPr>
                <w:color w:val="4A4A5A"/>
                <w:sz w:val="19"/>
                <w:szCs w:val="19"/>
              </w:rPr>
              <w:t>10</w:t>
            </w:r>
          </w:p>
        </w:tc>
        <w:tc>
          <w:tcPr>
            <w:tcW w:w="3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5243CFC" w14:textId="77777777" w:rsidR="00F64D8F" w:rsidRDefault="00000000">
            <w:r>
              <w:rPr>
                <w:color w:val="4A4A5A"/>
                <w:sz w:val="19"/>
                <w:szCs w:val="19"/>
              </w:rPr>
              <w:t>Response to a published JLIVE article within 6 weeks</w:t>
            </w:r>
          </w:p>
        </w:tc>
      </w:tr>
    </w:tbl>
    <w:p w14:paraId="022C176F" w14:textId="77777777" w:rsidR="00F64D8F" w:rsidRDefault="00F64D8F">
      <w:pPr>
        <w:spacing w:before="200"/>
      </w:pPr>
    </w:p>
    <w:p w14:paraId="708BAD6D" w14:textId="77777777" w:rsidR="00F64D8F" w:rsidRDefault="00000000">
      <w:r>
        <w:br/>
      </w:r>
    </w:p>
    <w:p w14:paraId="39891FF8" w14:textId="77777777" w:rsidR="00F64D8F" w:rsidRDefault="00000000">
      <w:pPr>
        <w:pBdr>
          <w:bottom w:val="single" w:sz="6" w:space="5" w:color="1A5FA8"/>
        </w:pBdr>
        <w:spacing w:before="340" w:after="100"/>
      </w:pPr>
      <w:r>
        <w:rPr>
          <w:b/>
          <w:bCs/>
          <w:color w:val="2E75B6"/>
          <w:sz w:val="28"/>
          <w:szCs w:val="28"/>
        </w:rPr>
        <w:t xml:space="preserve">4. </w:t>
      </w:r>
      <w:r>
        <w:rPr>
          <w:b/>
          <w:bCs/>
          <w:color w:val="0D3B72"/>
          <w:sz w:val="28"/>
          <w:szCs w:val="28"/>
        </w:rPr>
        <w:t>Manuscript Preparation</w:t>
      </w:r>
    </w:p>
    <w:p w14:paraId="5C9C30C1" w14:textId="77777777" w:rsidR="00F64D8F" w:rsidRDefault="00000000">
      <w:pPr>
        <w:spacing w:before="200" w:after="60"/>
      </w:pPr>
      <w:r>
        <w:rPr>
          <w:b/>
          <w:bCs/>
          <w:color w:val="1A5FA8"/>
          <w:sz w:val="23"/>
          <w:szCs w:val="23"/>
        </w:rPr>
        <w:t>4.1  Language and Style</w:t>
      </w:r>
    </w:p>
    <w:p w14:paraId="6F0736C6" w14:textId="77777777" w:rsidR="00F64D8F" w:rsidRDefault="00000000">
      <w:pPr>
        <w:spacing w:before="40" w:after="100"/>
      </w:pPr>
      <w:r>
        <w:rPr>
          <w:color w:val="4A4A5A"/>
          <w:sz w:val="21"/>
          <w:szCs w:val="21"/>
        </w:rPr>
        <w:t>Manuscripts must be written in clear, concise, and professional English. British or American spelling conventions may be used consistently throughout; mixed conventions are not permitted. Authors whose primary language is not English are strongly encouraged to seek professional language editing prior to submission. JLIVE reserves the right to return manuscripts for language revision before peer review if the quality of English impairs comprehension.</w:t>
      </w:r>
    </w:p>
    <w:p w14:paraId="02CD41E5" w14:textId="77777777" w:rsidR="00F64D8F" w:rsidRDefault="00000000">
      <w:pPr>
        <w:spacing w:before="200" w:after="60"/>
      </w:pPr>
      <w:r>
        <w:rPr>
          <w:b/>
          <w:bCs/>
          <w:color w:val="1A5FA8"/>
          <w:sz w:val="23"/>
          <w:szCs w:val="23"/>
        </w:rPr>
        <w:t>4.2  File Format</w:t>
      </w:r>
    </w:p>
    <w:p w14:paraId="17659A54" w14:textId="77777777" w:rsidR="00F64D8F" w:rsidRDefault="00000000">
      <w:pPr>
        <w:pStyle w:val="ListParagraph"/>
        <w:numPr>
          <w:ilvl w:val="0"/>
          <w:numId w:val="2"/>
        </w:numPr>
        <w:spacing w:before="40" w:after="60"/>
      </w:pPr>
      <w:r>
        <w:rPr>
          <w:color w:val="4A4A5A"/>
          <w:sz w:val="20"/>
          <w:szCs w:val="20"/>
        </w:rPr>
        <w:t>Main manuscript: Microsoft Word (.docx) or LaTeX (.tex with compiled PDF)</w:t>
      </w:r>
    </w:p>
    <w:p w14:paraId="2FDE3B78" w14:textId="77777777" w:rsidR="00F64D8F" w:rsidRDefault="00000000">
      <w:pPr>
        <w:pStyle w:val="ListParagraph"/>
        <w:numPr>
          <w:ilvl w:val="0"/>
          <w:numId w:val="2"/>
        </w:numPr>
        <w:spacing w:before="40" w:after="60"/>
      </w:pPr>
      <w:r>
        <w:rPr>
          <w:color w:val="4A4A5A"/>
          <w:sz w:val="20"/>
          <w:szCs w:val="20"/>
        </w:rPr>
        <w:t>Figures: TIFF, PNG, or EPS at ≥ 300 dpi; high-resolution originals required</w:t>
      </w:r>
    </w:p>
    <w:p w14:paraId="7B9C48DA" w14:textId="77777777" w:rsidR="00F64D8F" w:rsidRDefault="00000000">
      <w:pPr>
        <w:pStyle w:val="ListParagraph"/>
        <w:numPr>
          <w:ilvl w:val="0"/>
          <w:numId w:val="2"/>
        </w:numPr>
        <w:spacing w:before="40" w:after="60"/>
      </w:pPr>
      <w:r>
        <w:rPr>
          <w:color w:val="4A4A5A"/>
          <w:sz w:val="20"/>
          <w:szCs w:val="20"/>
        </w:rPr>
        <w:t>Supplementary files: Any standard format accepted; clearly labelled</w:t>
      </w:r>
    </w:p>
    <w:p w14:paraId="35A3C05E" w14:textId="77777777" w:rsidR="00F64D8F" w:rsidRDefault="00000000">
      <w:pPr>
        <w:pStyle w:val="ListParagraph"/>
        <w:numPr>
          <w:ilvl w:val="0"/>
          <w:numId w:val="2"/>
        </w:numPr>
        <w:spacing w:before="40" w:after="60"/>
      </w:pPr>
      <w:r>
        <w:rPr>
          <w:color w:val="4A4A5A"/>
          <w:sz w:val="20"/>
          <w:szCs w:val="20"/>
        </w:rPr>
        <w:t>Cover letter: Uploaded separately as a PDF or Word document</w:t>
      </w:r>
    </w:p>
    <w:p w14:paraId="6617A2A6" w14:textId="77777777" w:rsidR="00F64D8F" w:rsidRDefault="00F64D8F">
      <w:pPr>
        <w:spacing w:before="100"/>
      </w:pPr>
    </w:p>
    <w:p w14:paraId="33C7A59A" w14:textId="77777777" w:rsidR="00F64D8F" w:rsidRDefault="00000000">
      <w:pPr>
        <w:spacing w:before="200" w:after="60"/>
      </w:pPr>
      <w:r>
        <w:rPr>
          <w:b/>
          <w:bCs/>
          <w:color w:val="1A5FA8"/>
          <w:sz w:val="23"/>
          <w:szCs w:val="23"/>
        </w:rPr>
        <w:t>4.3  Title Page</w:t>
      </w:r>
    </w:p>
    <w:p w14:paraId="0D28E2FC" w14:textId="77777777" w:rsidR="00F64D8F" w:rsidRDefault="00000000">
      <w:pPr>
        <w:spacing w:before="40" w:after="100"/>
      </w:pPr>
      <w:r>
        <w:rPr>
          <w:color w:val="4A4A5A"/>
          <w:sz w:val="21"/>
          <w:szCs w:val="21"/>
        </w:rPr>
        <w:t>The title page must be submitted as a separate file and must contain all of the following elements:</w:t>
      </w:r>
    </w:p>
    <w:p w14:paraId="74988F72" w14:textId="77777777" w:rsidR="00F64D8F" w:rsidRDefault="00F64D8F">
      <w:pPr>
        <w:spacing w:before="60"/>
      </w:pPr>
    </w:p>
    <w:p w14:paraId="1BC40792" w14:textId="77777777" w:rsidR="00F64D8F" w:rsidRDefault="00000000">
      <w:pPr>
        <w:spacing w:before="120" w:after="40"/>
      </w:pPr>
      <w:r>
        <w:rPr>
          <w:b/>
          <w:bCs/>
          <w:color w:val="1A1A2E"/>
          <w:sz w:val="21"/>
          <w:szCs w:val="21"/>
        </w:rPr>
        <w:t>Article Title</w:t>
      </w:r>
    </w:p>
    <w:p w14:paraId="4A6328F5" w14:textId="77777777" w:rsidR="00F64D8F" w:rsidRDefault="00000000">
      <w:pPr>
        <w:pStyle w:val="ListParagraph"/>
        <w:numPr>
          <w:ilvl w:val="0"/>
          <w:numId w:val="2"/>
        </w:numPr>
        <w:spacing w:before="40" w:after="60"/>
      </w:pPr>
      <w:r>
        <w:rPr>
          <w:color w:val="4A4A5A"/>
          <w:sz w:val="20"/>
          <w:szCs w:val="20"/>
        </w:rPr>
        <w:t>Concise, informative, and accurately reflecting the principal findings</w:t>
      </w:r>
    </w:p>
    <w:p w14:paraId="59270C54" w14:textId="77777777" w:rsidR="00F64D8F" w:rsidRDefault="00000000">
      <w:pPr>
        <w:pStyle w:val="ListParagraph"/>
        <w:numPr>
          <w:ilvl w:val="0"/>
          <w:numId w:val="2"/>
        </w:numPr>
        <w:spacing w:before="40" w:after="60"/>
      </w:pPr>
      <w:r>
        <w:rPr>
          <w:color w:val="4A4A5A"/>
          <w:sz w:val="20"/>
          <w:szCs w:val="20"/>
        </w:rPr>
        <w:t>Maximum 20 words; subtitle permitted if added clarity is required</w:t>
      </w:r>
    </w:p>
    <w:p w14:paraId="4A10DDBD" w14:textId="77777777" w:rsidR="00F64D8F" w:rsidRDefault="00000000">
      <w:pPr>
        <w:pStyle w:val="ListParagraph"/>
        <w:numPr>
          <w:ilvl w:val="0"/>
          <w:numId w:val="2"/>
        </w:numPr>
        <w:spacing w:before="40" w:after="60"/>
      </w:pPr>
      <w:r>
        <w:rPr>
          <w:color w:val="4A4A5A"/>
          <w:sz w:val="20"/>
          <w:szCs w:val="20"/>
        </w:rPr>
        <w:t>No abbreviations unless universally recognized (e.g., DNA, HIV, COVID-19)</w:t>
      </w:r>
    </w:p>
    <w:p w14:paraId="041772BB" w14:textId="77777777" w:rsidR="00F64D8F" w:rsidRDefault="00000000">
      <w:pPr>
        <w:pStyle w:val="ListParagraph"/>
        <w:numPr>
          <w:ilvl w:val="0"/>
          <w:numId w:val="2"/>
        </w:numPr>
        <w:spacing w:before="40" w:after="60"/>
      </w:pPr>
      <w:r>
        <w:rPr>
          <w:color w:val="4A4A5A"/>
          <w:sz w:val="20"/>
          <w:szCs w:val="20"/>
        </w:rPr>
        <w:t>Should specify population, intervention, comparison, outcome (PICO) where applicable</w:t>
      </w:r>
    </w:p>
    <w:p w14:paraId="129925F6" w14:textId="77777777" w:rsidR="00F64D8F" w:rsidRDefault="00F64D8F">
      <w:pPr>
        <w:spacing w:before="40"/>
      </w:pPr>
    </w:p>
    <w:p w14:paraId="1852006C" w14:textId="77777777" w:rsidR="00F64D8F" w:rsidRDefault="00000000">
      <w:pPr>
        <w:pBdr>
          <w:left w:val="single" w:sz="8" w:space="0" w:color="2E75B6"/>
        </w:pBdr>
        <w:spacing w:before="40" w:after="60"/>
        <w:ind w:left="720"/>
      </w:pPr>
      <w:r>
        <w:rPr>
          <w:i/>
          <w:iCs/>
          <w:color w:val="555577"/>
          <w:sz w:val="19"/>
          <w:szCs w:val="19"/>
        </w:rPr>
        <w:t>EXAMPLE — Preferred: "Gut Microbiome Diversity Independently Predicts Physical Function Decline in Community-Dwelling Older Adults: A Prospective Cohort Study"</w:t>
      </w:r>
    </w:p>
    <w:p w14:paraId="1CE6EF9A" w14:textId="77777777" w:rsidR="00F64D8F" w:rsidRDefault="00000000">
      <w:pPr>
        <w:pBdr>
          <w:left w:val="single" w:sz="8" w:space="0" w:color="2E75B6"/>
        </w:pBdr>
        <w:spacing w:before="40" w:after="60"/>
        <w:ind w:left="720"/>
      </w:pPr>
      <w:r>
        <w:rPr>
          <w:i/>
          <w:iCs/>
          <w:color w:val="555577"/>
          <w:sz w:val="19"/>
          <w:szCs w:val="19"/>
        </w:rPr>
        <w:t>AVOID: "A Study of Microbiome Changes in Old People"</w:t>
      </w:r>
    </w:p>
    <w:p w14:paraId="62829B8B" w14:textId="77777777" w:rsidR="00F64D8F" w:rsidRDefault="00F64D8F">
      <w:pPr>
        <w:spacing w:before="80"/>
      </w:pPr>
    </w:p>
    <w:p w14:paraId="479610F7" w14:textId="77777777" w:rsidR="00F64D8F" w:rsidRDefault="00000000">
      <w:pPr>
        <w:spacing w:before="120" w:after="40"/>
      </w:pPr>
      <w:r>
        <w:rPr>
          <w:b/>
          <w:bCs/>
          <w:color w:val="1A1A2E"/>
          <w:sz w:val="21"/>
          <w:szCs w:val="21"/>
        </w:rPr>
        <w:t>Author Information</w:t>
      </w:r>
    </w:p>
    <w:p w14:paraId="6315BC07" w14:textId="77777777" w:rsidR="00F64D8F" w:rsidRDefault="00000000">
      <w:pPr>
        <w:pStyle w:val="ListParagraph"/>
        <w:numPr>
          <w:ilvl w:val="0"/>
          <w:numId w:val="2"/>
        </w:numPr>
        <w:spacing w:before="40" w:after="60"/>
      </w:pPr>
      <w:r>
        <w:rPr>
          <w:color w:val="4A4A5A"/>
          <w:sz w:val="20"/>
          <w:szCs w:val="20"/>
        </w:rPr>
        <w:t>List all authors in the order of contribution, separated by commas</w:t>
      </w:r>
    </w:p>
    <w:p w14:paraId="53DB52C0" w14:textId="77777777" w:rsidR="00F64D8F" w:rsidRDefault="00000000">
      <w:pPr>
        <w:pStyle w:val="ListParagraph"/>
        <w:numPr>
          <w:ilvl w:val="0"/>
          <w:numId w:val="2"/>
        </w:numPr>
        <w:spacing w:before="40" w:after="60"/>
      </w:pPr>
      <w:r>
        <w:rPr>
          <w:color w:val="4A4A5A"/>
          <w:sz w:val="20"/>
          <w:szCs w:val="20"/>
        </w:rPr>
        <w:t>Provide institutional affiliation for each author using superscript numbering</w:t>
      </w:r>
    </w:p>
    <w:p w14:paraId="20027368" w14:textId="77777777" w:rsidR="00F64D8F" w:rsidRDefault="00000000">
      <w:pPr>
        <w:pStyle w:val="ListParagraph"/>
        <w:numPr>
          <w:ilvl w:val="0"/>
          <w:numId w:val="2"/>
        </w:numPr>
        <w:spacing w:before="40" w:after="60"/>
      </w:pPr>
      <w:r>
        <w:rPr>
          <w:color w:val="4A4A5A"/>
          <w:sz w:val="20"/>
          <w:szCs w:val="20"/>
        </w:rPr>
        <w:t>Affiliation format: Department, Institution, City, State/Province, Postal Code, Country</w:t>
      </w:r>
    </w:p>
    <w:p w14:paraId="19122697" w14:textId="77777777" w:rsidR="00F64D8F" w:rsidRDefault="00000000">
      <w:pPr>
        <w:pStyle w:val="ListParagraph"/>
        <w:numPr>
          <w:ilvl w:val="0"/>
          <w:numId w:val="2"/>
        </w:numPr>
        <w:spacing w:before="40" w:after="60"/>
      </w:pPr>
      <w:r>
        <w:rPr>
          <w:color w:val="4A4A5A"/>
          <w:sz w:val="20"/>
          <w:szCs w:val="20"/>
        </w:rPr>
        <w:t>Identify the corresponding author with an asterisk (*); provide full name, academic degree(s), institutional address, telephone, and email</w:t>
      </w:r>
    </w:p>
    <w:p w14:paraId="685F1F1B" w14:textId="77777777" w:rsidR="00F64D8F" w:rsidRDefault="00000000">
      <w:pPr>
        <w:pStyle w:val="ListParagraph"/>
        <w:numPr>
          <w:ilvl w:val="0"/>
          <w:numId w:val="2"/>
        </w:numPr>
        <w:spacing w:before="40" w:after="60"/>
      </w:pPr>
      <w:r>
        <w:rPr>
          <w:color w:val="4A4A5A"/>
          <w:sz w:val="20"/>
          <w:szCs w:val="20"/>
        </w:rPr>
        <w:t>Authors contributing equally should be marked with (#) followed by the statement: "These authors contributed equally to this work."</w:t>
      </w:r>
    </w:p>
    <w:p w14:paraId="24394E1D" w14:textId="77777777" w:rsidR="00F64D8F" w:rsidRDefault="00000000">
      <w:pPr>
        <w:pStyle w:val="ListParagraph"/>
        <w:numPr>
          <w:ilvl w:val="0"/>
          <w:numId w:val="2"/>
        </w:numPr>
        <w:spacing w:before="40" w:after="60"/>
      </w:pPr>
      <w:r>
        <w:rPr>
          <w:color w:val="4A4A5A"/>
          <w:sz w:val="20"/>
          <w:szCs w:val="20"/>
        </w:rPr>
        <w:t>Authors with dual affiliations should list both, each with its own superscript number</w:t>
      </w:r>
    </w:p>
    <w:p w14:paraId="45767950" w14:textId="77777777" w:rsidR="00F64D8F" w:rsidRDefault="00F64D8F">
      <w:pPr>
        <w:spacing w:before="80"/>
      </w:pPr>
    </w:p>
    <w:p w14:paraId="6D18D68A" w14:textId="77777777" w:rsidR="00F64D8F" w:rsidRDefault="00000000">
      <w:pPr>
        <w:spacing w:before="120" w:after="40"/>
      </w:pPr>
      <w:r>
        <w:rPr>
          <w:b/>
          <w:bCs/>
          <w:color w:val="1A1A2E"/>
          <w:sz w:val="21"/>
          <w:szCs w:val="21"/>
        </w:rPr>
        <w:t>Running Title</w:t>
      </w:r>
    </w:p>
    <w:p w14:paraId="6CEB5C39" w14:textId="77777777" w:rsidR="00F64D8F" w:rsidRDefault="00000000">
      <w:pPr>
        <w:pStyle w:val="ListParagraph"/>
        <w:numPr>
          <w:ilvl w:val="0"/>
          <w:numId w:val="2"/>
        </w:numPr>
        <w:spacing w:before="40" w:after="60"/>
      </w:pPr>
      <w:r>
        <w:rPr>
          <w:color w:val="4A4A5A"/>
          <w:sz w:val="20"/>
          <w:szCs w:val="20"/>
        </w:rPr>
        <w:t>Abbreviated title of ≤ 60 characters (including spaces) for use as a page header</w:t>
      </w:r>
    </w:p>
    <w:p w14:paraId="1C3DECB9" w14:textId="77777777" w:rsidR="00F64D8F" w:rsidRDefault="00F64D8F">
      <w:pPr>
        <w:spacing w:before="80"/>
      </w:pPr>
    </w:p>
    <w:p w14:paraId="0EAF2BFC" w14:textId="77777777" w:rsidR="00F64D8F" w:rsidRDefault="00000000">
      <w:pPr>
        <w:spacing w:before="120" w:after="40"/>
      </w:pPr>
      <w:r>
        <w:rPr>
          <w:b/>
          <w:bCs/>
          <w:color w:val="1A1A2E"/>
          <w:sz w:val="21"/>
          <w:szCs w:val="21"/>
        </w:rPr>
        <w:t>Article Type Declaration</w:t>
      </w:r>
    </w:p>
    <w:p w14:paraId="71370D8E" w14:textId="77777777" w:rsidR="00F64D8F" w:rsidRDefault="00000000">
      <w:pPr>
        <w:pStyle w:val="ListParagraph"/>
        <w:numPr>
          <w:ilvl w:val="0"/>
          <w:numId w:val="2"/>
        </w:numPr>
        <w:spacing w:before="40" w:after="60"/>
      </w:pPr>
      <w:r>
        <w:rPr>
          <w:color w:val="4A4A5A"/>
          <w:sz w:val="20"/>
          <w:szCs w:val="20"/>
        </w:rPr>
        <w:t>State the article type explicitly (e.g., Original Research Article, Systematic Review, etc.)</w:t>
      </w:r>
    </w:p>
    <w:p w14:paraId="680FE477" w14:textId="77777777" w:rsidR="00F64D8F" w:rsidRDefault="00F64D8F">
      <w:pPr>
        <w:spacing w:before="100"/>
      </w:pPr>
    </w:p>
    <w:p w14:paraId="44BC8804" w14:textId="77777777" w:rsidR="00F64D8F" w:rsidRDefault="00000000">
      <w:pPr>
        <w:spacing w:before="200" w:after="60"/>
      </w:pPr>
      <w:r>
        <w:rPr>
          <w:b/>
          <w:bCs/>
          <w:color w:val="1A5FA8"/>
          <w:sz w:val="23"/>
          <w:szCs w:val="23"/>
        </w:rPr>
        <w:t>4.4  Abstract</w:t>
      </w:r>
    </w:p>
    <w:p w14:paraId="0FBAD2AE" w14:textId="77777777" w:rsidR="00F64D8F" w:rsidRDefault="00000000">
      <w:pPr>
        <w:spacing w:before="40" w:after="100"/>
      </w:pPr>
      <w:r>
        <w:rPr>
          <w:color w:val="4A4A5A"/>
          <w:sz w:val="21"/>
          <w:szCs w:val="21"/>
        </w:rPr>
        <w:t>Abstracts must be structured within a single paragraph without subheadings, written in continuous prose format. The abstract must contain the following elements in the sequence below:</w:t>
      </w:r>
    </w:p>
    <w:p w14:paraId="0D310CCB" w14:textId="77777777" w:rsidR="00F64D8F" w:rsidRDefault="00F64D8F">
      <w:pPr>
        <w:spacing w:before="6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2600"/>
        <w:gridCol w:w="5160"/>
      </w:tblGrid>
      <w:tr w:rsidR="00F64D8F" w14:paraId="386DFF33" w14:textId="77777777">
        <w:tblPrEx>
          <w:tblCellMar>
            <w:top w:w="0" w:type="dxa"/>
            <w:bottom w:w="0" w:type="dxa"/>
          </w:tblCellMar>
        </w:tblPrEx>
        <w:trPr>
          <w:tblHeader/>
        </w:trPr>
        <w:tc>
          <w:tcPr>
            <w:tcW w:w="16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2DC48856" w14:textId="77777777" w:rsidR="00F64D8F" w:rsidRDefault="00000000">
            <w:r>
              <w:rPr>
                <w:b/>
                <w:bCs/>
                <w:color w:val="FFFFFF"/>
                <w:sz w:val="19"/>
                <w:szCs w:val="19"/>
              </w:rPr>
              <w:t>Element</w:t>
            </w:r>
          </w:p>
        </w:tc>
        <w:tc>
          <w:tcPr>
            <w:tcW w:w="26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67AF14BF" w14:textId="77777777" w:rsidR="00F64D8F" w:rsidRDefault="00000000">
            <w:r>
              <w:rPr>
                <w:b/>
                <w:bCs/>
                <w:color w:val="FFFFFF"/>
                <w:sz w:val="19"/>
                <w:szCs w:val="19"/>
              </w:rPr>
              <w:t>Required Content</w:t>
            </w:r>
          </w:p>
        </w:tc>
        <w:tc>
          <w:tcPr>
            <w:tcW w:w="51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42BBC47E" w14:textId="77777777" w:rsidR="00F64D8F" w:rsidRDefault="00000000">
            <w:r>
              <w:rPr>
                <w:b/>
                <w:bCs/>
                <w:color w:val="FFFFFF"/>
                <w:sz w:val="19"/>
                <w:szCs w:val="19"/>
              </w:rPr>
              <w:t>Guidance</w:t>
            </w:r>
          </w:p>
        </w:tc>
      </w:tr>
      <w:tr w:rsidR="00F64D8F" w14:paraId="4A4EF57F" w14:textId="77777777">
        <w:tblPrEx>
          <w:tblCellMar>
            <w:top w:w="0" w:type="dxa"/>
            <w:bottom w:w="0" w:type="dxa"/>
          </w:tblCellMar>
        </w:tblPrEx>
        <w:tc>
          <w:tcPr>
            <w:tcW w:w="1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EE410CE" w14:textId="77777777" w:rsidR="00F64D8F" w:rsidRDefault="00000000">
            <w:r>
              <w:rPr>
                <w:color w:val="4A4A5A"/>
                <w:sz w:val="19"/>
                <w:szCs w:val="19"/>
              </w:rPr>
              <w:t>Background</w:t>
            </w:r>
          </w:p>
        </w:tc>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E65A167" w14:textId="77777777" w:rsidR="00F64D8F" w:rsidRDefault="00000000">
            <w:r>
              <w:rPr>
                <w:color w:val="4A4A5A"/>
                <w:sz w:val="19"/>
                <w:szCs w:val="19"/>
              </w:rPr>
              <w:t>Context and rationale for the study</w:t>
            </w:r>
          </w:p>
        </w:tc>
        <w:tc>
          <w:tcPr>
            <w:tcW w:w="5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BEDBBEA" w14:textId="77777777" w:rsidR="00F64D8F" w:rsidRDefault="00000000">
            <w:r>
              <w:rPr>
                <w:color w:val="4A4A5A"/>
                <w:sz w:val="19"/>
                <w:szCs w:val="19"/>
              </w:rPr>
              <w:t>1–2 sentences establishing the scientific gap or clinical problem</w:t>
            </w:r>
          </w:p>
        </w:tc>
      </w:tr>
      <w:tr w:rsidR="00F64D8F" w14:paraId="11D0E705" w14:textId="77777777">
        <w:tblPrEx>
          <w:tblCellMar>
            <w:top w:w="0" w:type="dxa"/>
            <w:bottom w:w="0" w:type="dxa"/>
          </w:tblCellMar>
        </w:tblPrEx>
        <w:tc>
          <w:tcPr>
            <w:tcW w:w="1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22CDBC8" w14:textId="77777777" w:rsidR="00F64D8F" w:rsidRDefault="00000000">
            <w:r>
              <w:rPr>
                <w:color w:val="4A4A5A"/>
                <w:sz w:val="19"/>
                <w:szCs w:val="19"/>
              </w:rPr>
              <w:t>Objective</w:t>
            </w:r>
          </w:p>
        </w:tc>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DF86EE9" w14:textId="77777777" w:rsidR="00F64D8F" w:rsidRDefault="00000000">
            <w:r>
              <w:rPr>
                <w:color w:val="4A4A5A"/>
                <w:sz w:val="19"/>
                <w:szCs w:val="19"/>
              </w:rPr>
              <w:t>Primary aim or hypothesis</w:t>
            </w:r>
          </w:p>
        </w:tc>
        <w:tc>
          <w:tcPr>
            <w:tcW w:w="51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EC39FA8" w14:textId="77777777" w:rsidR="00F64D8F" w:rsidRDefault="00000000">
            <w:r>
              <w:rPr>
                <w:color w:val="4A4A5A"/>
                <w:sz w:val="19"/>
                <w:szCs w:val="19"/>
              </w:rPr>
              <w:t>State explicitly what the study sought to determine or test</w:t>
            </w:r>
          </w:p>
        </w:tc>
      </w:tr>
      <w:tr w:rsidR="00F64D8F" w14:paraId="52C9194C" w14:textId="77777777">
        <w:tblPrEx>
          <w:tblCellMar>
            <w:top w:w="0" w:type="dxa"/>
            <w:bottom w:w="0" w:type="dxa"/>
          </w:tblCellMar>
        </w:tblPrEx>
        <w:tc>
          <w:tcPr>
            <w:tcW w:w="1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63B6F61" w14:textId="77777777" w:rsidR="00F64D8F" w:rsidRDefault="00000000">
            <w:r>
              <w:rPr>
                <w:color w:val="4A4A5A"/>
                <w:sz w:val="19"/>
                <w:szCs w:val="19"/>
              </w:rPr>
              <w:t>Methods</w:t>
            </w:r>
          </w:p>
        </w:tc>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12C9770" w14:textId="77777777" w:rsidR="00F64D8F" w:rsidRDefault="00000000">
            <w:r>
              <w:rPr>
                <w:color w:val="4A4A5A"/>
                <w:sz w:val="19"/>
                <w:szCs w:val="19"/>
              </w:rPr>
              <w:t>Study design and key methods</w:t>
            </w:r>
          </w:p>
        </w:tc>
        <w:tc>
          <w:tcPr>
            <w:tcW w:w="5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6BA43D5" w14:textId="77777777" w:rsidR="00F64D8F" w:rsidRDefault="00000000">
            <w:r>
              <w:rPr>
                <w:color w:val="4A4A5A"/>
                <w:sz w:val="19"/>
                <w:szCs w:val="19"/>
              </w:rPr>
              <w:t>Include design, population, intervention/exposure, primary outcomes, and statistical approach</w:t>
            </w:r>
          </w:p>
        </w:tc>
      </w:tr>
      <w:tr w:rsidR="00F64D8F" w14:paraId="72C35D18" w14:textId="77777777">
        <w:tblPrEx>
          <w:tblCellMar>
            <w:top w:w="0" w:type="dxa"/>
            <w:bottom w:w="0" w:type="dxa"/>
          </w:tblCellMar>
        </w:tblPrEx>
        <w:tc>
          <w:tcPr>
            <w:tcW w:w="1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7DC5291" w14:textId="77777777" w:rsidR="00F64D8F" w:rsidRDefault="00000000">
            <w:r>
              <w:rPr>
                <w:color w:val="4A4A5A"/>
                <w:sz w:val="19"/>
                <w:szCs w:val="19"/>
              </w:rPr>
              <w:t>Results</w:t>
            </w:r>
          </w:p>
        </w:tc>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A58274B" w14:textId="77777777" w:rsidR="00F64D8F" w:rsidRDefault="00000000">
            <w:r>
              <w:rPr>
                <w:color w:val="4A4A5A"/>
                <w:sz w:val="19"/>
                <w:szCs w:val="19"/>
              </w:rPr>
              <w:t>Principal quantitative findings</w:t>
            </w:r>
          </w:p>
        </w:tc>
        <w:tc>
          <w:tcPr>
            <w:tcW w:w="51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2E83EF1" w14:textId="77777777" w:rsidR="00F64D8F" w:rsidRDefault="00000000">
            <w:r>
              <w:rPr>
                <w:color w:val="4A4A5A"/>
                <w:sz w:val="19"/>
                <w:szCs w:val="19"/>
              </w:rPr>
              <w:t>Report primary outcome data with effect sizes and confidence intervals</w:t>
            </w:r>
          </w:p>
        </w:tc>
      </w:tr>
      <w:tr w:rsidR="00F64D8F" w14:paraId="7D5CBB30" w14:textId="77777777">
        <w:tblPrEx>
          <w:tblCellMar>
            <w:top w:w="0" w:type="dxa"/>
            <w:bottom w:w="0" w:type="dxa"/>
          </w:tblCellMar>
        </w:tblPrEx>
        <w:tc>
          <w:tcPr>
            <w:tcW w:w="1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BD74EBD" w14:textId="77777777" w:rsidR="00F64D8F" w:rsidRDefault="00000000">
            <w:r>
              <w:rPr>
                <w:color w:val="4A4A5A"/>
                <w:sz w:val="19"/>
                <w:szCs w:val="19"/>
              </w:rPr>
              <w:t>Conclusions</w:t>
            </w:r>
          </w:p>
        </w:tc>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DF48D97" w14:textId="77777777" w:rsidR="00F64D8F" w:rsidRDefault="00000000">
            <w:r>
              <w:rPr>
                <w:color w:val="4A4A5A"/>
                <w:sz w:val="19"/>
                <w:szCs w:val="19"/>
              </w:rPr>
              <w:t>Evidence-based interpretations</w:t>
            </w:r>
          </w:p>
        </w:tc>
        <w:tc>
          <w:tcPr>
            <w:tcW w:w="5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9E8A708" w14:textId="77777777" w:rsidR="00F64D8F" w:rsidRDefault="00000000">
            <w:r>
              <w:rPr>
                <w:color w:val="4A4A5A"/>
                <w:sz w:val="19"/>
                <w:szCs w:val="19"/>
              </w:rPr>
              <w:t>Do not overstate; state clinical or scientific implications concisely</w:t>
            </w:r>
          </w:p>
        </w:tc>
      </w:tr>
    </w:tbl>
    <w:p w14:paraId="6986261B" w14:textId="77777777" w:rsidR="00F64D8F" w:rsidRDefault="00F64D8F">
      <w:pPr>
        <w:spacing w:before="8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4D8F" w14:paraId="637BC63E" w14:textId="77777777">
        <w:tblPrEx>
          <w:tblCellMar>
            <w:top w:w="0" w:type="dxa"/>
            <w:bottom w:w="0" w:type="dxa"/>
          </w:tblCellMar>
        </w:tblPrEx>
        <w:tc>
          <w:tcPr>
            <w:tcW w:w="9360" w:type="dxa"/>
            <w:tcBorders>
              <w:top w:val="single" w:sz="1" w:space="0" w:color="C5D3E8"/>
              <w:left w:val="single" w:sz="18" w:space="0" w:color="2E75B6"/>
              <w:bottom w:val="single" w:sz="1" w:space="0" w:color="C5D3E8"/>
              <w:right w:val="single" w:sz="1" w:space="0" w:color="C5D3E8"/>
            </w:tcBorders>
            <w:shd w:val="clear" w:color="auto" w:fill="EBF3FC"/>
            <w:tcMar>
              <w:top w:w="140" w:type="dxa"/>
              <w:left w:w="260" w:type="dxa"/>
              <w:bottom w:w="140" w:type="dxa"/>
              <w:right w:w="200" w:type="dxa"/>
            </w:tcMar>
          </w:tcPr>
          <w:p w14:paraId="5A70DBCF" w14:textId="77777777" w:rsidR="00F64D8F" w:rsidRDefault="00000000">
            <w:pPr>
              <w:spacing w:after="80"/>
            </w:pPr>
            <w:r>
              <w:rPr>
                <w:b/>
                <w:bCs/>
                <w:color w:val="2E75B6"/>
                <w:sz w:val="21"/>
                <w:szCs w:val="21"/>
              </w:rPr>
              <w:t>Abstract Requirements</w:t>
            </w:r>
          </w:p>
          <w:p w14:paraId="36AD73A9" w14:textId="77777777" w:rsidR="00F64D8F" w:rsidRDefault="00000000">
            <w:pPr>
              <w:pStyle w:val="ListParagraph"/>
              <w:numPr>
                <w:ilvl w:val="0"/>
                <w:numId w:val="2"/>
              </w:numPr>
              <w:spacing w:before="30" w:after="40"/>
            </w:pPr>
            <w:r>
              <w:rPr>
                <w:color w:val="4A4A5A"/>
                <w:sz w:val="20"/>
                <w:szCs w:val="20"/>
              </w:rPr>
              <w:t>No citations, references, or hyperlinks</w:t>
            </w:r>
          </w:p>
          <w:p w14:paraId="373ADD9B" w14:textId="77777777" w:rsidR="00F64D8F" w:rsidRDefault="00000000">
            <w:pPr>
              <w:pStyle w:val="ListParagraph"/>
              <w:numPr>
                <w:ilvl w:val="0"/>
                <w:numId w:val="2"/>
              </w:numPr>
              <w:spacing w:before="30" w:after="40"/>
            </w:pPr>
            <w:r>
              <w:rPr>
                <w:color w:val="4A4A5A"/>
                <w:sz w:val="20"/>
                <w:szCs w:val="20"/>
              </w:rPr>
              <w:t>No tables, figures, or footnotes</w:t>
            </w:r>
          </w:p>
          <w:p w14:paraId="68545A86" w14:textId="77777777" w:rsidR="00F64D8F" w:rsidRDefault="00000000">
            <w:pPr>
              <w:pStyle w:val="ListParagraph"/>
              <w:numPr>
                <w:ilvl w:val="0"/>
                <w:numId w:val="2"/>
              </w:numPr>
              <w:spacing w:before="30" w:after="40"/>
            </w:pPr>
            <w:r>
              <w:rPr>
                <w:color w:val="4A4A5A"/>
                <w:sz w:val="20"/>
                <w:szCs w:val="20"/>
              </w:rPr>
              <w:t>No undefined abbreviations (define if essential)</w:t>
            </w:r>
          </w:p>
          <w:p w14:paraId="0721B102" w14:textId="77777777" w:rsidR="00F64D8F" w:rsidRDefault="00000000">
            <w:pPr>
              <w:pStyle w:val="ListParagraph"/>
              <w:numPr>
                <w:ilvl w:val="0"/>
                <w:numId w:val="2"/>
              </w:numPr>
              <w:spacing w:before="30" w:after="40"/>
            </w:pPr>
            <w:r>
              <w:rPr>
                <w:color w:val="4A4A5A"/>
                <w:sz w:val="20"/>
                <w:szCs w:val="20"/>
              </w:rPr>
              <w:t>Must accurately represent data and conclusions reported in the full manuscript</w:t>
            </w:r>
          </w:p>
          <w:p w14:paraId="3290438A" w14:textId="77777777" w:rsidR="00F64D8F" w:rsidRDefault="00000000">
            <w:pPr>
              <w:pStyle w:val="ListParagraph"/>
              <w:numPr>
                <w:ilvl w:val="0"/>
                <w:numId w:val="2"/>
              </w:numPr>
              <w:spacing w:before="30" w:after="40"/>
            </w:pPr>
            <w:r>
              <w:rPr>
                <w:color w:val="4A4A5A"/>
                <w:sz w:val="20"/>
                <w:szCs w:val="20"/>
              </w:rPr>
              <w:t>Word limits: Research Articles &amp; Reviews: 300 words; Mini Reviews &amp; Case Reports: 150 words</w:t>
            </w:r>
          </w:p>
        </w:tc>
      </w:tr>
    </w:tbl>
    <w:p w14:paraId="1E7132CF" w14:textId="77777777" w:rsidR="00F64D8F" w:rsidRDefault="00F64D8F">
      <w:pPr>
        <w:spacing w:before="100"/>
      </w:pPr>
    </w:p>
    <w:p w14:paraId="77B6F375" w14:textId="77777777" w:rsidR="00F64D8F" w:rsidRDefault="00000000">
      <w:pPr>
        <w:spacing w:before="200" w:after="60"/>
      </w:pPr>
      <w:r>
        <w:rPr>
          <w:b/>
          <w:bCs/>
          <w:color w:val="1A5FA8"/>
          <w:sz w:val="23"/>
          <w:szCs w:val="23"/>
        </w:rPr>
        <w:t>4.5  Keywords</w:t>
      </w:r>
    </w:p>
    <w:p w14:paraId="40A6BB8D" w14:textId="77777777" w:rsidR="00F64D8F" w:rsidRDefault="00000000">
      <w:pPr>
        <w:spacing w:before="40" w:after="100"/>
      </w:pPr>
      <w:r>
        <w:rPr>
          <w:color w:val="4A4A5A"/>
          <w:sz w:val="21"/>
          <w:szCs w:val="21"/>
        </w:rPr>
        <w:t>Provide between 5 and 10 keywords immediately below the abstract. Keywords are used for database indexing, peer-reviewer assignment, and article discoverability. Authors should:</w:t>
      </w:r>
    </w:p>
    <w:p w14:paraId="5775E75D" w14:textId="77777777" w:rsidR="00F64D8F" w:rsidRDefault="00000000">
      <w:pPr>
        <w:pStyle w:val="ListParagraph"/>
        <w:numPr>
          <w:ilvl w:val="0"/>
          <w:numId w:val="2"/>
        </w:numPr>
        <w:spacing w:before="40" w:after="60"/>
      </w:pPr>
      <w:r>
        <w:rPr>
          <w:color w:val="4A4A5A"/>
          <w:sz w:val="20"/>
          <w:szCs w:val="20"/>
        </w:rPr>
        <w:t>Select terms reflecting the primary concepts, population, and methodology of the study</w:t>
      </w:r>
    </w:p>
    <w:p w14:paraId="6139BE23" w14:textId="77777777" w:rsidR="00F64D8F" w:rsidRDefault="00000000">
      <w:pPr>
        <w:pStyle w:val="ListParagraph"/>
        <w:numPr>
          <w:ilvl w:val="0"/>
          <w:numId w:val="2"/>
        </w:numPr>
        <w:spacing w:before="40" w:after="60"/>
      </w:pPr>
      <w:r>
        <w:rPr>
          <w:color w:val="4A4A5A"/>
          <w:sz w:val="20"/>
          <w:szCs w:val="20"/>
        </w:rPr>
        <w:t>Prioritize MeSH (Medical Subject Headings) terms where applicable</w:t>
      </w:r>
    </w:p>
    <w:p w14:paraId="7F403F5E" w14:textId="77777777" w:rsidR="00F64D8F" w:rsidRDefault="00000000">
      <w:pPr>
        <w:pStyle w:val="ListParagraph"/>
        <w:numPr>
          <w:ilvl w:val="0"/>
          <w:numId w:val="2"/>
        </w:numPr>
        <w:spacing w:before="40" w:after="60"/>
      </w:pPr>
      <w:r>
        <w:rPr>
          <w:color w:val="4A4A5A"/>
          <w:sz w:val="20"/>
          <w:szCs w:val="20"/>
        </w:rPr>
        <w:t>Avoid terms already present in the article title</w:t>
      </w:r>
    </w:p>
    <w:p w14:paraId="5ECC069D" w14:textId="77777777" w:rsidR="00F64D8F" w:rsidRDefault="00000000">
      <w:pPr>
        <w:pStyle w:val="ListParagraph"/>
        <w:numPr>
          <w:ilvl w:val="0"/>
          <w:numId w:val="2"/>
        </w:numPr>
        <w:spacing w:before="40" w:after="60"/>
      </w:pPr>
      <w:r>
        <w:rPr>
          <w:color w:val="4A4A5A"/>
          <w:sz w:val="20"/>
          <w:szCs w:val="20"/>
        </w:rPr>
        <w:t>Separate keywords with semicolons</w:t>
      </w:r>
    </w:p>
    <w:p w14:paraId="54268C7A" w14:textId="77777777" w:rsidR="00F64D8F" w:rsidRDefault="00000000">
      <w:pPr>
        <w:pStyle w:val="ListParagraph"/>
        <w:numPr>
          <w:ilvl w:val="0"/>
          <w:numId w:val="2"/>
        </w:numPr>
        <w:spacing w:before="40" w:after="60"/>
      </w:pPr>
      <w:r>
        <w:rPr>
          <w:color w:val="4A4A5A"/>
          <w:sz w:val="20"/>
          <w:szCs w:val="20"/>
        </w:rPr>
        <w:t>Use singular forms where appropriate (e.g., "biomarker" not "biomarkers")</w:t>
      </w:r>
    </w:p>
    <w:p w14:paraId="65E7FD2F" w14:textId="77777777" w:rsidR="00F64D8F" w:rsidRDefault="00F64D8F">
      <w:pPr>
        <w:spacing w:before="200"/>
      </w:pPr>
    </w:p>
    <w:p w14:paraId="0FE8DE40" w14:textId="77777777" w:rsidR="00F64D8F" w:rsidRDefault="00000000">
      <w:r>
        <w:br/>
      </w:r>
    </w:p>
    <w:p w14:paraId="73A2FF7C" w14:textId="77777777" w:rsidR="00F64D8F" w:rsidRDefault="00000000">
      <w:pPr>
        <w:pBdr>
          <w:bottom w:val="single" w:sz="6" w:space="5" w:color="1A5FA8"/>
        </w:pBdr>
        <w:spacing w:before="340" w:after="100"/>
      </w:pPr>
      <w:r>
        <w:rPr>
          <w:b/>
          <w:bCs/>
          <w:color w:val="2E75B6"/>
          <w:sz w:val="28"/>
          <w:szCs w:val="28"/>
        </w:rPr>
        <w:t xml:space="preserve">5. </w:t>
      </w:r>
      <w:r>
        <w:rPr>
          <w:b/>
          <w:bCs/>
          <w:color w:val="0D3B72"/>
          <w:sz w:val="28"/>
          <w:szCs w:val="28"/>
        </w:rPr>
        <w:t>Manuscript Structure</w:t>
      </w:r>
    </w:p>
    <w:p w14:paraId="4F3027C4" w14:textId="77777777" w:rsidR="00F64D8F" w:rsidRDefault="00000000">
      <w:pPr>
        <w:spacing w:before="40" w:after="100"/>
      </w:pPr>
      <w:r>
        <w:rPr>
          <w:color w:val="4A4A5A"/>
          <w:sz w:val="21"/>
          <w:szCs w:val="21"/>
        </w:rPr>
        <w:t>All original research manuscripts must adhere to the following structural format. Section headings must appear as indicated.</w:t>
      </w:r>
    </w:p>
    <w:p w14:paraId="05725D74" w14:textId="77777777" w:rsidR="00F64D8F" w:rsidRDefault="00F64D8F">
      <w:pPr>
        <w:spacing w:before="8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2400"/>
        <w:gridCol w:w="6560"/>
      </w:tblGrid>
      <w:tr w:rsidR="00F64D8F" w14:paraId="608E6034" w14:textId="77777777">
        <w:tblPrEx>
          <w:tblCellMar>
            <w:top w:w="0" w:type="dxa"/>
            <w:bottom w:w="0" w:type="dxa"/>
          </w:tblCellMar>
        </w:tblPrEx>
        <w:trPr>
          <w:tblHeader/>
        </w:trPr>
        <w:tc>
          <w:tcPr>
            <w:tcW w:w="4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20" w:type="dxa"/>
              <w:bottom w:w="80" w:type="dxa"/>
              <w:right w:w="120" w:type="dxa"/>
            </w:tcMar>
          </w:tcPr>
          <w:p w14:paraId="0F77D70D" w14:textId="77777777" w:rsidR="00F64D8F" w:rsidRDefault="00000000">
            <w:r>
              <w:rPr>
                <w:b/>
                <w:bCs/>
                <w:color w:val="FFFFFF"/>
                <w:sz w:val="19"/>
                <w:szCs w:val="19"/>
              </w:rPr>
              <w:t>#</w:t>
            </w:r>
          </w:p>
        </w:tc>
        <w:tc>
          <w:tcPr>
            <w:tcW w:w="24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20" w:type="dxa"/>
              <w:bottom w:w="80" w:type="dxa"/>
              <w:right w:w="120" w:type="dxa"/>
            </w:tcMar>
          </w:tcPr>
          <w:p w14:paraId="0381D223" w14:textId="77777777" w:rsidR="00F64D8F" w:rsidRDefault="00000000">
            <w:r>
              <w:rPr>
                <w:b/>
                <w:bCs/>
                <w:color w:val="FFFFFF"/>
                <w:sz w:val="19"/>
                <w:szCs w:val="19"/>
              </w:rPr>
              <w:t>Section</w:t>
            </w:r>
          </w:p>
        </w:tc>
        <w:tc>
          <w:tcPr>
            <w:tcW w:w="65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20" w:type="dxa"/>
              <w:bottom w:w="80" w:type="dxa"/>
              <w:right w:w="120" w:type="dxa"/>
            </w:tcMar>
          </w:tcPr>
          <w:p w14:paraId="266735F9" w14:textId="77777777" w:rsidR="00F64D8F" w:rsidRDefault="00000000">
            <w:r>
              <w:rPr>
                <w:b/>
                <w:bCs/>
                <w:color w:val="FFFFFF"/>
                <w:sz w:val="19"/>
                <w:szCs w:val="19"/>
              </w:rPr>
              <w:t>Key Requirements</w:t>
            </w:r>
          </w:p>
        </w:tc>
      </w:tr>
      <w:tr w:rsidR="00F64D8F" w14:paraId="1C48F923"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510DA76C" w14:textId="77777777" w:rsidR="00F64D8F" w:rsidRDefault="00000000">
            <w:pPr>
              <w:jc w:val="center"/>
            </w:pPr>
            <w:r>
              <w:rPr>
                <w:b/>
                <w:bCs/>
                <w:color w:val="1A5FA8"/>
                <w:sz w:val="19"/>
                <w:szCs w:val="19"/>
              </w:rPr>
              <w:t>1</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13DCAFBB" w14:textId="77777777" w:rsidR="00F64D8F" w:rsidRDefault="00000000">
            <w:r>
              <w:rPr>
                <w:b/>
                <w:bCs/>
                <w:color w:val="1A1A2E"/>
                <w:sz w:val="19"/>
                <w:szCs w:val="19"/>
              </w:rPr>
              <w:t>Introduction</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44E5614" w14:textId="77777777" w:rsidR="00F64D8F" w:rsidRDefault="00000000">
            <w:r>
              <w:rPr>
                <w:color w:val="4A4A5A"/>
                <w:sz w:val="19"/>
                <w:szCs w:val="19"/>
              </w:rPr>
              <w:t>Establish context; identify gaps; state rationale, objectives, and hypotheses</w:t>
            </w:r>
          </w:p>
        </w:tc>
      </w:tr>
      <w:tr w:rsidR="00F64D8F" w14:paraId="3DDB8525"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D6E4F7"/>
            <w:tcMar>
              <w:top w:w="80" w:type="dxa"/>
              <w:left w:w="120" w:type="dxa"/>
              <w:bottom w:w="80" w:type="dxa"/>
              <w:right w:w="80" w:type="dxa"/>
            </w:tcMar>
          </w:tcPr>
          <w:p w14:paraId="368A6C36" w14:textId="77777777" w:rsidR="00F64D8F" w:rsidRDefault="00000000">
            <w:pPr>
              <w:jc w:val="center"/>
            </w:pPr>
            <w:r>
              <w:rPr>
                <w:b/>
                <w:bCs/>
                <w:color w:val="1A5FA8"/>
                <w:sz w:val="19"/>
                <w:szCs w:val="19"/>
              </w:rPr>
              <w:t>2</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77662BCE" w14:textId="77777777" w:rsidR="00F64D8F" w:rsidRDefault="00000000">
            <w:r>
              <w:rPr>
                <w:b/>
                <w:bCs/>
                <w:color w:val="1A1A2E"/>
                <w:sz w:val="19"/>
                <w:szCs w:val="19"/>
              </w:rPr>
              <w:t>Materials and Methods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5AB7606" w14:textId="77777777" w:rsidR="00F64D8F" w:rsidRDefault="00000000">
            <w:r>
              <w:rPr>
                <w:color w:val="4A4A5A"/>
                <w:sz w:val="19"/>
                <w:szCs w:val="19"/>
              </w:rPr>
              <w:t>Full replication-enabling detail; ethics approvals; statistical plan; reporting guideline compliance</w:t>
            </w:r>
          </w:p>
        </w:tc>
      </w:tr>
      <w:tr w:rsidR="00F64D8F" w14:paraId="1FBD0547"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298FA26D" w14:textId="77777777" w:rsidR="00F64D8F" w:rsidRDefault="00000000">
            <w:pPr>
              <w:jc w:val="center"/>
            </w:pPr>
            <w:r>
              <w:rPr>
                <w:b/>
                <w:bCs/>
                <w:color w:val="1A5FA8"/>
                <w:sz w:val="19"/>
                <w:szCs w:val="19"/>
              </w:rPr>
              <w:t>3</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0656FC1A" w14:textId="77777777" w:rsidR="00F64D8F" w:rsidRDefault="00000000">
            <w:r>
              <w:rPr>
                <w:b/>
                <w:bCs/>
                <w:color w:val="1A1A2E"/>
                <w:sz w:val="19"/>
                <w:szCs w:val="19"/>
              </w:rPr>
              <w:t>Results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2123661" w14:textId="77777777" w:rsidR="00F64D8F" w:rsidRDefault="00000000">
            <w:r>
              <w:rPr>
                <w:color w:val="4A4A5A"/>
                <w:sz w:val="19"/>
                <w:szCs w:val="19"/>
              </w:rPr>
              <w:t>Objective data presentation; sequential figure/table citation; no interpretation</w:t>
            </w:r>
          </w:p>
        </w:tc>
      </w:tr>
      <w:tr w:rsidR="00F64D8F" w14:paraId="14C058B1"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D6E4F7"/>
            <w:tcMar>
              <w:top w:w="80" w:type="dxa"/>
              <w:left w:w="120" w:type="dxa"/>
              <w:bottom w:w="80" w:type="dxa"/>
              <w:right w:w="80" w:type="dxa"/>
            </w:tcMar>
          </w:tcPr>
          <w:p w14:paraId="318026B2" w14:textId="77777777" w:rsidR="00F64D8F" w:rsidRDefault="00000000">
            <w:pPr>
              <w:jc w:val="center"/>
            </w:pPr>
            <w:r>
              <w:rPr>
                <w:b/>
                <w:bCs/>
                <w:color w:val="1A5FA8"/>
                <w:sz w:val="19"/>
                <w:szCs w:val="19"/>
              </w:rPr>
              <w:t>4</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1C595375" w14:textId="77777777" w:rsidR="00F64D8F" w:rsidRDefault="00000000">
            <w:r>
              <w:rPr>
                <w:b/>
                <w:bCs/>
                <w:color w:val="1A1A2E"/>
                <w:sz w:val="19"/>
                <w:szCs w:val="19"/>
              </w:rPr>
              <w:t>Discussion</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9E36C59" w14:textId="77777777" w:rsidR="00F64D8F" w:rsidRDefault="00000000">
            <w:r>
              <w:rPr>
                <w:color w:val="4A4A5A"/>
                <w:sz w:val="19"/>
                <w:szCs w:val="19"/>
              </w:rPr>
              <w:t>Interpretation; comparison with literature; biological/clinical significance; limitations; future directions</w:t>
            </w:r>
          </w:p>
        </w:tc>
      </w:tr>
      <w:tr w:rsidR="00F64D8F" w14:paraId="7D1796AD"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32174748" w14:textId="77777777" w:rsidR="00F64D8F" w:rsidRDefault="00000000">
            <w:pPr>
              <w:jc w:val="center"/>
            </w:pPr>
            <w:r>
              <w:rPr>
                <w:b/>
                <w:bCs/>
                <w:color w:val="1A5FA8"/>
                <w:sz w:val="19"/>
                <w:szCs w:val="19"/>
              </w:rPr>
              <w:t>5</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42166BD9" w14:textId="77777777" w:rsidR="00F64D8F" w:rsidRDefault="00000000">
            <w:r>
              <w:rPr>
                <w:b/>
                <w:bCs/>
                <w:color w:val="1A1A2E"/>
                <w:sz w:val="19"/>
                <w:szCs w:val="19"/>
              </w:rPr>
              <w:t>Conclusion and Future Perspectives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13443BD" w14:textId="77777777" w:rsidR="00F64D8F" w:rsidRDefault="00000000">
            <w:r>
              <w:rPr>
                <w:color w:val="4A4A5A"/>
                <w:sz w:val="19"/>
                <w:szCs w:val="19"/>
              </w:rPr>
              <w:t>Summary of principal findings; scientific significance; translational potential; research priorities</w:t>
            </w:r>
          </w:p>
        </w:tc>
      </w:tr>
      <w:tr w:rsidR="00F64D8F" w14:paraId="78D942C0"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D6E4F7"/>
            <w:tcMar>
              <w:top w:w="80" w:type="dxa"/>
              <w:left w:w="120" w:type="dxa"/>
              <w:bottom w:w="80" w:type="dxa"/>
              <w:right w:w="80" w:type="dxa"/>
            </w:tcMar>
          </w:tcPr>
          <w:p w14:paraId="0CFC7625" w14:textId="77777777" w:rsidR="00F64D8F" w:rsidRDefault="00000000">
            <w:pPr>
              <w:jc w:val="center"/>
            </w:pPr>
            <w:r>
              <w:rPr>
                <w:b/>
                <w:bCs/>
                <w:color w:val="1A5FA8"/>
                <w:sz w:val="19"/>
                <w:szCs w:val="19"/>
              </w:rPr>
              <w:t>6</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4C4D1054" w14:textId="77777777" w:rsidR="00F64D8F" w:rsidRDefault="00000000">
            <w:r>
              <w:rPr>
                <w:b/>
                <w:bCs/>
                <w:color w:val="1A1A2E"/>
                <w:sz w:val="19"/>
                <w:szCs w:val="19"/>
              </w:rPr>
              <w:t>Author Contributions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3784AC5" w14:textId="77777777" w:rsidR="00F64D8F" w:rsidRDefault="00000000">
            <w:r>
              <w:rPr>
                <w:color w:val="4A4A5A"/>
                <w:sz w:val="19"/>
                <w:szCs w:val="19"/>
              </w:rPr>
              <w:t>CRediT taxonomy; individual role statements for all authors</w:t>
            </w:r>
          </w:p>
        </w:tc>
      </w:tr>
      <w:tr w:rsidR="00F64D8F" w14:paraId="4B52B13F"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41E2C220" w14:textId="77777777" w:rsidR="00F64D8F" w:rsidRDefault="00000000">
            <w:pPr>
              <w:jc w:val="center"/>
            </w:pPr>
            <w:r>
              <w:rPr>
                <w:b/>
                <w:bCs/>
                <w:color w:val="1A5FA8"/>
                <w:sz w:val="19"/>
                <w:szCs w:val="19"/>
              </w:rPr>
              <w:t>7</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333E2190" w14:textId="77777777" w:rsidR="00F64D8F" w:rsidRDefault="00000000">
            <w:r>
              <w:rPr>
                <w:b/>
                <w:bCs/>
                <w:color w:val="1A1A2E"/>
                <w:sz w:val="19"/>
                <w:szCs w:val="19"/>
              </w:rPr>
              <w:t>Funding</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19A6647" w14:textId="77777777" w:rsidR="00F64D8F" w:rsidRDefault="00000000">
            <w:r>
              <w:rPr>
                <w:color w:val="4A4A5A"/>
                <w:sz w:val="19"/>
                <w:szCs w:val="19"/>
              </w:rPr>
              <w:t>All sources with grant numbers; roles of funders</w:t>
            </w:r>
          </w:p>
        </w:tc>
      </w:tr>
      <w:tr w:rsidR="00F64D8F" w14:paraId="4CD91F65"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D6E4F7"/>
            <w:tcMar>
              <w:top w:w="80" w:type="dxa"/>
              <w:left w:w="120" w:type="dxa"/>
              <w:bottom w:w="80" w:type="dxa"/>
              <w:right w:w="80" w:type="dxa"/>
            </w:tcMar>
          </w:tcPr>
          <w:p w14:paraId="3E6696AD" w14:textId="77777777" w:rsidR="00F64D8F" w:rsidRDefault="00000000">
            <w:pPr>
              <w:jc w:val="center"/>
            </w:pPr>
            <w:r>
              <w:rPr>
                <w:b/>
                <w:bCs/>
                <w:color w:val="1A5FA8"/>
                <w:sz w:val="19"/>
                <w:szCs w:val="19"/>
              </w:rPr>
              <w:t>8</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00AF4E0F" w14:textId="77777777" w:rsidR="00F64D8F" w:rsidRDefault="00000000">
            <w:r>
              <w:rPr>
                <w:b/>
                <w:bCs/>
                <w:color w:val="1A1A2E"/>
                <w:sz w:val="19"/>
                <w:szCs w:val="19"/>
              </w:rPr>
              <w:t>Data Availability Statement</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0523571" w14:textId="77777777" w:rsidR="00F64D8F" w:rsidRDefault="00000000">
            <w:r>
              <w:rPr>
                <w:color w:val="4A4A5A"/>
                <w:sz w:val="19"/>
                <w:szCs w:val="19"/>
              </w:rPr>
              <w:t>Repository links or access instructions</w:t>
            </w:r>
          </w:p>
        </w:tc>
      </w:tr>
      <w:tr w:rsidR="00F64D8F" w14:paraId="25ED7FC4"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409647D9" w14:textId="77777777" w:rsidR="00F64D8F" w:rsidRDefault="00000000">
            <w:pPr>
              <w:jc w:val="center"/>
            </w:pPr>
            <w:r>
              <w:rPr>
                <w:b/>
                <w:bCs/>
                <w:color w:val="1A5FA8"/>
                <w:sz w:val="19"/>
                <w:szCs w:val="19"/>
              </w:rPr>
              <w:t>9</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604F27B9" w14:textId="77777777" w:rsidR="00F64D8F" w:rsidRDefault="00000000">
            <w:r>
              <w:rPr>
                <w:b/>
                <w:bCs/>
                <w:color w:val="1A1A2E"/>
                <w:sz w:val="19"/>
                <w:szCs w:val="19"/>
              </w:rPr>
              <w:t>Conflict of Interest</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7B3C084" w14:textId="77777777" w:rsidR="00F64D8F" w:rsidRDefault="00000000">
            <w:r>
              <w:rPr>
                <w:color w:val="4A4A5A"/>
                <w:sz w:val="19"/>
                <w:szCs w:val="19"/>
              </w:rPr>
              <w:t>Disclosure or explicit statement of none</w:t>
            </w:r>
          </w:p>
        </w:tc>
      </w:tr>
      <w:tr w:rsidR="00F64D8F" w14:paraId="1BAA5607"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D6E4F7"/>
            <w:tcMar>
              <w:top w:w="80" w:type="dxa"/>
              <w:left w:w="120" w:type="dxa"/>
              <w:bottom w:w="80" w:type="dxa"/>
              <w:right w:w="80" w:type="dxa"/>
            </w:tcMar>
          </w:tcPr>
          <w:p w14:paraId="234B46B1" w14:textId="77777777" w:rsidR="00F64D8F" w:rsidRDefault="00000000">
            <w:pPr>
              <w:jc w:val="center"/>
            </w:pPr>
            <w:r>
              <w:rPr>
                <w:b/>
                <w:bCs/>
                <w:color w:val="1A5FA8"/>
                <w:sz w:val="19"/>
                <w:szCs w:val="19"/>
              </w:rPr>
              <w:t>10</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19E3A887" w14:textId="77777777" w:rsidR="00F64D8F" w:rsidRDefault="00000000">
            <w:r>
              <w:rPr>
                <w:b/>
                <w:bCs/>
                <w:color w:val="1A1A2E"/>
                <w:sz w:val="19"/>
                <w:szCs w:val="19"/>
              </w:rPr>
              <w:t>Acknowledgments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DC50DAC" w14:textId="77777777" w:rsidR="00F64D8F" w:rsidRDefault="00000000">
            <w:r>
              <w:rPr>
                <w:color w:val="4A4A5A"/>
                <w:sz w:val="19"/>
                <w:szCs w:val="19"/>
              </w:rPr>
              <w:t>Non-author contributions; technical and administrative support</w:t>
            </w:r>
          </w:p>
        </w:tc>
      </w:tr>
      <w:tr w:rsidR="00F64D8F" w14:paraId="38957C18" w14:textId="77777777">
        <w:tblPrEx>
          <w:tblCellMar>
            <w:top w:w="0" w:type="dxa"/>
            <w:bottom w:w="0" w:type="dxa"/>
          </w:tblCellMar>
        </w:tblPrEx>
        <w:tc>
          <w:tcPr>
            <w:tcW w:w="4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20" w:type="dxa"/>
              <w:bottom w:w="80" w:type="dxa"/>
              <w:right w:w="80" w:type="dxa"/>
            </w:tcMar>
          </w:tcPr>
          <w:p w14:paraId="70B31C83" w14:textId="77777777" w:rsidR="00F64D8F" w:rsidRDefault="00000000">
            <w:pPr>
              <w:jc w:val="center"/>
            </w:pPr>
            <w:r>
              <w:rPr>
                <w:b/>
                <w:bCs/>
                <w:color w:val="1A5FA8"/>
                <w:sz w:val="19"/>
                <w:szCs w:val="19"/>
              </w:rPr>
              <w:t>11</w:t>
            </w:r>
          </w:p>
        </w:tc>
        <w:tc>
          <w:tcPr>
            <w:tcW w:w="24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20" w:type="dxa"/>
            </w:tcMar>
          </w:tcPr>
          <w:p w14:paraId="2259C2DB" w14:textId="77777777" w:rsidR="00F64D8F" w:rsidRDefault="00000000">
            <w:r>
              <w:rPr>
                <w:b/>
                <w:bCs/>
                <w:color w:val="1A1A2E"/>
                <w:sz w:val="19"/>
                <w:szCs w:val="19"/>
              </w:rPr>
              <w:t>References</w:t>
            </w:r>
          </w:p>
        </w:tc>
        <w:tc>
          <w:tcPr>
            <w:tcW w:w="6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895095F" w14:textId="77777777" w:rsidR="00F64D8F" w:rsidRDefault="00000000">
            <w:r>
              <w:rPr>
                <w:color w:val="4A4A5A"/>
                <w:sz w:val="19"/>
                <w:szCs w:val="19"/>
              </w:rPr>
              <w:t>Nature style; sequential; DOI required; no excessive self-citation</w:t>
            </w:r>
          </w:p>
        </w:tc>
      </w:tr>
    </w:tbl>
    <w:p w14:paraId="59C684DA" w14:textId="77777777" w:rsidR="00F64D8F" w:rsidRDefault="00F64D8F">
      <w:pPr>
        <w:spacing w:before="200"/>
      </w:pPr>
    </w:p>
    <w:p w14:paraId="2FE37AC2" w14:textId="77777777" w:rsidR="00F64D8F" w:rsidRDefault="00000000">
      <w:r>
        <w:br/>
      </w:r>
    </w:p>
    <w:p w14:paraId="44E93CF8" w14:textId="77777777" w:rsidR="00F64D8F" w:rsidRDefault="00000000">
      <w:pPr>
        <w:pBdr>
          <w:bottom w:val="single" w:sz="6" w:space="5" w:color="1A5FA8"/>
        </w:pBdr>
        <w:spacing w:before="340" w:after="100"/>
      </w:pPr>
      <w:r>
        <w:rPr>
          <w:b/>
          <w:bCs/>
          <w:color w:val="2E75B6"/>
          <w:sz w:val="28"/>
          <w:szCs w:val="28"/>
        </w:rPr>
        <w:t xml:space="preserve">6. </w:t>
      </w:r>
      <w:r>
        <w:rPr>
          <w:b/>
          <w:bCs/>
          <w:color w:val="0D3B72"/>
          <w:sz w:val="28"/>
          <w:szCs w:val="28"/>
        </w:rPr>
        <w:t>Detailed Section Requirements</w:t>
      </w:r>
    </w:p>
    <w:p w14:paraId="42D4BD6D" w14:textId="77777777" w:rsidR="00F64D8F" w:rsidRDefault="00000000">
      <w:pPr>
        <w:spacing w:before="200" w:after="60"/>
      </w:pPr>
      <w:r>
        <w:rPr>
          <w:b/>
          <w:bCs/>
          <w:color w:val="1A5FA8"/>
          <w:sz w:val="23"/>
          <w:szCs w:val="23"/>
        </w:rPr>
        <w:t>6.1  Introduction</w:t>
      </w:r>
    </w:p>
    <w:p w14:paraId="7673D570" w14:textId="77777777" w:rsidR="00F64D8F" w:rsidRDefault="00000000">
      <w:pPr>
        <w:spacing w:before="40" w:after="100"/>
      </w:pPr>
      <w:r>
        <w:rPr>
          <w:color w:val="4A4A5A"/>
          <w:sz w:val="21"/>
          <w:szCs w:val="21"/>
        </w:rPr>
        <w:t>The Introduction should be concise and purpose-driven. It must:</w:t>
      </w:r>
    </w:p>
    <w:p w14:paraId="54D01788" w14:textId="77777777" w:rsidR="00F64D8F" w:rsidRDefault="00000000">
      <w:pPr>
        <w:pStyle w:val="ListParagraph"/>
        <w:numPr>
          <w:ilvl w:val="0"/>
          <w:numId w:val="2"/>
        </w:numPr>
        <w:spacing w:before="40" w:after="60"/>
      </w:pPr>
      <w:r>
        <w:rPr>
          <w:color w:val="4A4A5A"/>
          <w:sz w:val="20"/>
          <w:szCs w:val="20"/>
        </w:rPr>
        <w:t>Describe the current state of knowledge, identifying significant gaps or unresolved questions</w:t>
      </w:r>
    </w:p>
    <w:p w14:paraId="4E23A156" w14:textId="77777777" w:rsidR="00F64D8F" w:rsidRDefault="00000000">
      <w:pPr>
        <w:pStyle w:val="ListParagraph"/>
        <w:numPr>
          <w:ilvl w:val="0"/>
          <w:numId w:val="2"/>
        </w:numPr>
        <w:spacing w:before="40" w:after="60"/>
      </w:pPr>
      <w:r>
        <w:rPr>
          <w:color w:val="4A4A5A"/>
          <w:sz w:val="20"/>
          <w:szCs w:val="20"/>
        </w:rPr>
        <w:t>Articulate the scientific rationale and clinical significance of the study</w:t>
      </w:r>
    </w:p>
    <w:p w14:paraId="47F12D6B" w14:textId="77777777" w:rsidR="00F64D8F" w:rsidRDefault="00000000">
      <w:pPr>
        <w:pStyle w:val="ListParagraph"/>
        <w:numPr>
          <w:ilvl w:val="0"/>
          <w:numId w:val="2"/>
        </w:numPr>
        <w:spacing w:before="40" w:after="60"/>
      </w:pPr>
      <w:r>
        <w:rPr>
          <w:color w:val="4A4A5A"/>
          <w:sz w:val="20"/>
          <w:szCs w:val="20"/>
        </w:rPr>
        <w:t>Define the study objectives, research questions, or testable hypotheses explicitly</w:t>
      </w:r>
    </w:p>
    <w:p w14:paraId="0A683F29" w14:textId="77777777" w:rsidR="00F64D8F" w:rsidRDefault="00000000">
      <w:pPr>
        <w:pStyle w:val="ListParagraph"/>
        <w:numPr>
          <w:ilvl w:val="0"/>
          <w:numId w:val="2"/>
        </w:numPr>
        <w:spacing w:before="40" w:after="60"/>
      </w:pPr>
      <w:r>
        <w:rPr>
          <w:color w:val="4A4A5A"/>
          <w:sz w:val="20"/>
          <w:szCs w:val="20"/>
        </w:rPr>
        <w:t>Be supported by appropriate, current, and critically selected references</w:t>
      </w:r>
    </w:p>
    <w:p w14:paraId="5C4BC0D7" w14:textId="77777777" w:rsidR="00F64D8F" w:rsidRDefault="00000000">
      <w:pPr>
        <w:spacing w:before="40" w:after="100"/>
      </w:pPr>
      <w:r>
        <w:rPr>
          <w:color w:val="4A4A5A"/>
          <w:sz w:val="21"/>
          <w:szCs w:val="21"/>
        </w:rPr>
        <w:t>Avoid broad, encyclopedic background reviews. The Introduction should be limited to information essential to contextualizing the present study. Aim for 3–5 paragraphs.</w:t>
      </w:r>
    </w:p>
    <w:p w14:paraId="6131D3BE" w14:textId="77777777" w:rsidR="00F64D8F" w:rsidRDefault="00F64D8F">
      <w:pPr>
        <w:spacing w:before="120"/>
      </w:pPr>
    </w:p>
    <w:p w14:paraId="4F94FF7B" w14:textId="77777777" w:rsidR="00F64D8F" w:rsidRDefault="00000000">
      <w:pPr>
        <w:spacing w:before="200" w:after="60"/>
      </w:pPr>
      <w:r>
        <w:rPr>
          <w:b/>
          <w:bCs/>
          <w:color w:val="1A5FA8"/>
          <w:sz w:val="23"/>
          <w:szCs w:val="23"/>
        </w:rPr>
        <w:t>6.2  Materials and Methods</w:t>
      </w:r>
    </w:p>
    <w:p w14:paraId="2219FB42" w14:textId="77777777" w:rsidR="00F64D8F" w:rsidRDefault="00000000">
      <w:pPr>
        <w:spacing w:before="40" w:after="100"/>
      </w:pPr>
      <w:r>
        <w:rPr>
          <w:color w:val="4A4A5A"/>
          <w:sz w:val="21"/>
          <w:szCs w:val="21"/>
        </w:rPr>
        <w:t>The Materials and Methods section must be written with sufficient detail to permit complete independent replication of the study. This section should be organized using the following sub-headings where applicable:</w:t>
      </w:r>
    </w:p>
    <w:p w14:paraId="59C8EA31" w14:textId="77777777" w:rsidR="00F64D8F" w:rsidRDefault="00F64D8F">
      <w:pPr>
        <w:spacing w:before="60"/>
      </w:pPr>
    </w:p>
    <w:p w14:paraId="0BCD4421" w14:textId="77777777" w:rsidR="00F64D8F" w:rsidRDefault="00000000">
      <w:pPr>
        <w:spacing w:before="120" w:after="40"/>
      </w:pPr>
      <w:r>
        <w:rPr>
          <w:b/>
          <w:bCs/>
          <w:color w:val="1A1A2E"/>
          <w:sz w:val="21"/>
          <w:szCs w:val="21"/>
        </w:rPr>
        <w:t>Study Design</w:t>
      </w:r>
    </w:p>
    <w:p w14:paraId="5CBB4FCC" w14:textId="77777777" w:rsidR="00F64D8F" w:rsidRDefault="00000000">
      <w:pPr>
        <w:pStyle w:val="ListParagraph"/>
        <w:numPr>
          <w:ilvl w:val="0"/>
          <w:numId w:val="2"/>
        </w:numPr>
        <w:spacing w:before="40" w:after="60"/>
      </w:pPr>
      <w:r>
        <w:rPr>
          <w:color w:val="4A4A5A"/>
          <w:sz w:val="20"/>
          <w:szCs w:val="20"/>
        </w:rPr>
        <w:t>State the experimental or observational study design explicitly (e.g., randomized controlled trial, prospective cohort, cross-sectional, case-control)</w:t>
      </w:r>
    </w:p>
    <w:p w14:paraId="18F12C97" w14:textId="77777777" w:rsidR="00F64D8F" w:rsidRDefault="00000000">
      <w:pPr>
        <w:pStyle w:val="ListParagraph"/>
        <w:numPr>
          <w:ilvl w:val="0"/>
          <w:numId w:val="2"/>
        </w:numPr>
        <w:spacing w:before="40" w:after="60"/>
      </w:pPr>
      <w:r>
        <w:rPr>
          <w:color w:val="4A4A5A"/>
          <w:sz w:val="20"/>
          <w:szCs w:val="20"/>
        </w:rPr>
        <w:t>Describe randomization procedures, allocation concealment, and blinding where applicable</w:t>
      </w:r>
    </w:p>
    <w:p w14:paraId="77484A69" w14:textId="77777777" w:rsidR="00F64D8F" w:rsidRDefault="00000000">
      <w:pPr>
        <w:pStyle w:val="ListParagraph"/>
        <w:numPr>
          <w:ilvl w:val="0"/>
          <w:numId w:val="2"/>
        </w:numPr>
        <w:spacing w:before="40" w:after="60"/>
      </w:pPr>
      <w:r>
        <w:rPr>
          <w:color w:val="4A4A5A"/>
          <w:sz w:val="20"/>
          <w:szCs w:val="20"/>
        </w:rPr>
        <w:t>Justify the sample size with power calculations; specify the primary outcome used for the calculation</w:t>
      </w:r>
    </w:p>
    <w:p w14:paraId="2B5B88C5" w14:textId="77777777" w:rsidR="00F64D8F" w:rsidRDefault="00000000">
      <w:pPr>
        <w:pStyle w:val="ListParagraph"/>
        <w:numPr>
          <w:ilvl w:val="0"/>
          <w:numId w:val="2"/>
        </w:numPr>
        <w:spacing w:before="40" w:after="60"/>
      </w:pPr>
      <w:r>
        <w:rPr>
          <w:color w:val="4A4A5A"/>
          <w:sz w:val="20"/>
          <w:szCs w:val="20"/>
        </w:rPr>
        <w:t>Define inclusion and exclusion criteria comprehensively</w:t>
      </w:r>
    </w:p>
    <w:p w14:paraId="719AB352" w14:textId="77777777" w:rsidR="00F64D8F" w:rsidRDefault="00F64D8F">
      <w:pPr>
        <w:spacing w:before="80"/>
      </w:pPr>
    </w:p>
    <w:p w14:paraId="56DE551D" w14:textId="77777777" w:rsidR="00F64D8F" w:rsidRDefault="00000000">
      <w:pPr>
        <w:spacing w:before="120" w:after="40"/>
      </w:pPr>
      <w:r>
        <w:rPr>
          <w:b/>
          <w:bCs/>
          <w:color w:val="1A1A2E"/>
          <w:sz w:val="21"/>
          <w:szCs w:val="21"/>
        </w:rPr>
        <w:t>Human Research — Ethics and Consent</w:t>
      </w:r>
    </w:p>
    <w:p w14:paraId="2A740AFC" w14:textId="77777777" w:rsidR="00F64D8F" w:rsidRDefault="00000000">
      <w:pPr>
        <w:pStyle w:val="ListParagraph"/>
        <w:numPr>
          <w:ilvl w:val="0"/>
          <w:numId w:val="2"/>
        </w:numPr>
        <w:spacing w:before="40" w:after="60"/>
      </w:pPr>
      <w:r>
        <w:rPr>
          <w:color w:val="4A4A5A"/>
          <w:sz w:val="20"/>
          <w:szCs w:val="20"/>
        </w:rPr>
        <w:t>State the name of the Institutional Review Board (IRB) or Ethics Committee and the approval number</w:t>
      </w:r>
    </w:p>
    <w:p w14:paraId="40D62A08" w14:textId="77777777" w:rsidR="00F64D8F" w:rsidRDefault="00000000">
      <w:pPr>
        <w:pStyle w:val="ListParagraph"/>
        <w:numPr>
          <w:ilvl w:val="0"/>
          <w:numId w:val="2"/>
        </w:numPr>
        <w:spacing w:before="40" w:after="60"/>
      </w:pPr>
      <w:r>
        <w:rPr>
          <w:color w:val="4A4A5A"/>
          <w:sz w:val="20"/>
          <w:szCs w:val="20"/>
        </w:rPr>
        <w:t>Confirm that the study was conducted in accordance with the Declaration of Helsinki</w:t>
      </w:r>
    </w:p>
    <w:p w14:paraId="73174F7E" w14:textId="77777777" w:rsidR="00F64D8F" w:rsidRDefault="00000000">
      <w:pPr>
        <w:pStyle w:val="ListParagraph"/>
        <w:numPr>
          <w:ilvl w:val="0"/>
          <w:numId w:val="2"/>
        </w:numPr>
        <w:spacing w:before="40" w:after="60"/>
      </w:pPr>
      <w:r>
        <w:rPr>
          <w:color w:val="4A4A5A"/>
          <w:sz w:val="20"/>
          <w:szCs w:val="20"/>
        </w:rPr>
        <w:t>Describe the informed consent process; specify whether written or verbal consent was obtained</w:t>
      </w:r>
    </w:p>
    <w:p w14:paraId="605185C3" w14:textId="77777777" w:rsidR="00F64D8F" w:rsidRDefault="00000000">
      <w:pPr>
        <w:pStyle w:val="ListParagraph"/>
        <w:numPr>
          <w:ilvl w:val="0"/>
          <w:numId w:val="2"/>
        </w:numPr>
        <w:spacing w:before="40" w:after="60"/>
      </w:pPr>
      <w:r>
        <w:rPr>
          <w:color w:val="4A4A5A"/>
          <w:sz w:val="20"/>
          <w:szCs w:val="20"/>
        </w:rPr>
        <w:t>For clinical trials: provide the trial registration number and registry name (e.g., ClinicalTrials.gov NCT#XXXXXXXX)</w:t>
      </w:r>
    </w:p>
    <w:p w14:paraId="328586BF" w14:textId="77777777" w:rsidR="00F64D8F" w:rsidRDefault="00F64D8F">
      <w:pPr>
        <w:spacing w:before="40"/>
      </w:pPr>
    </w:p>
    <w:p w14:paraId="478F1F5C" w14:textId="77777777" w:rsidR="00F64D8F" w:rsidRDefault="00000000">
      <w:pPr>
        <w:pBdr>
          <w:left w:val="single" w:sz="8" w:space="0" w:color="2E75B6"/>
        </w:pBdr>
        <w:spacing w:before="40" w:after="60"/>
        <w:ind w:left="720"/>
      </w:pPr>
      <w:r>
        <w:rPr>
          <w:i/>
          <w:iCs/>
          <w:color w:val="555577"/>
          <w:sz w:val="19"/>
          <w:szCs w:val="19"/>
        </w:rPr>
        <w:t>EXAMPLE: "This study was approved by the Institutional Review Board of [Institution Name] (IRB Approval No. XXXX-XXXX). The study was conducted in accordance with the Declaration of Helsinki. Written informed consent was obtained from all participants prior to enrollment. This trial was prospectively registered at ClinicalTrials.gov (NCT# XXXXXXXX)."</w:t>
      </w:r>
    </w:p>
    <w:p w14:paraId="58B2DB52" w14:textId="77777777" w:rsidR="00F64D8F" w:rsidRDefault="00F64D8F">
      <w:pPr>
        <w:spacing w:before="80"/>
      </w:pPr>
    </w:p>
    <w:p w14:paraId="6094BCE4" w14:textId="77777777" w:rsidR="00F64D8F" w:rsidRDefault="00000000">
      <w:pPr>
        <w:spacing w:before="120" w:after="40"/>
      </w:pPr>
      <w:r>
        <w:rPr>
          <w:b/>
          <w:bCs/>
          <w:color w:val="1A1A2E"/>
          <w:sz w:val="21"/>
          <w:szCs w:val="21"/>
        </w:rPr>
        <w:t>Animal Research — Ethics and Welfare</w:t>
      </w:r>
    </w:p>
    <w:p w14:paraId="451F6A71" w14:textId="77777777" w:rsidR="00F64D8F" w:rsidRDefault="00000000">
      <w:pPr>
        <w:pStyle w:val="ListParagraph"/>
        <w:numPr>
          <w:ilvl w:val="0"/>
          <w:numId w:val="2"/>
        </w:numPr>
        <w:spacing w:before="40" w:after="60"/>
      </w:pPr>
      <w:r>
        <w:rPr>
          <w:color w:val="4A4A5A"/>
          <w:sz w:val="20"/>
          <w:szCs w:val="20"/>
        </w:rPr>
        <w:t>State IACUC or equivalent committee approval number</w:t>
      </w:r>
    </w:p>
    <w:p w14:paraId="6143554E" w14:textId="77777777" w:rsidR="00F64D8F" w:rsidRDefault="00000000">
      <w:pPr>
        <w:pStyle w:val="ListParagraph"/>
        <w:numPr>
          <w:ilvl w:val="0"/>
          <w:numId w:val="2"/>
        </w:numPr>
        <w:spacing w:before="40" w:after="60"/>
      </w:pPr>
      <w:r>
        <w:rPr>
          <w:color w:val="4A4A5A"/>
          <w:sz w:val="20"/>
          <w:szCs w:val="20"/>
        </w:rPr>
        <w:t>Confirm compliance with ARRIVE 2.0 guidelines; submit the ARRIVE checklist as a supplementary file</w:t>
      </w:r>
    </w:p>
    <w:p w14:paraId="6F2C6C85" w14:textId="77777777" w:rsidR="00F64D8F" w:rsidRDefault="00000000">
      <w:pPr>
        <w:pStyle w:val="ListParagraph"/>
        <w:numPr>
          <w:ilvl w:val="0"/>
          <w:numId w:val="2"/>
        </w:numPr>
        <w:spacing w:before="40" w:after="60"/>
      </w:pPr>
      <w:r>
        <w:rPr>
          <w:color w:val="4A4A5A"/>
          <w:sz w:val="20"/>
          <w:szCs w:val="20"/>
        </w:rPr>
        <w:t>Describe housing conditions, welfare protocols, and any procedures performed under anesthesia</w:t>
      </w:r>
    </w:p>
    <w:p w14:paraId="164C2CB2" w14:textId="77777777" w:rsidR="00F64D8F" w:rsidRDefault="00000000">
      <w:pPr>
        <w:pStyle w:val="ListParagraph"/>
        <w:numPr>
          <w:ilvl w:val="0"/>
          <w:numId w:val="2"/>
        </w:numPr>
        <w:spacing w:before="40" w:after="60"/>
      </w:pPr>
      <w:r>
        <w:rPr>
          <w:color w:val="4A4A5A"/>
          <w:sz w:val="20"/>
          <w:szCs w:val="20"/>
        </w:rPr>
        <w:t>Specify the number of animals per group and justify sample sizes</w:t>
      </w:r>
    </w:p>
    <w:p w14:paraId="035B5E3E" w14:textId="77777777" w:rsidR="00F64D8F" w:rsidRDefault="00F64D8F">
      <w:pPr>
        <w:spacing w:before="80"/>
      </w:pPr>
    </w:p>
    <w:p w14:paraId="633B1F21" w14:textId="77777777" w:rsidR="00F64D8F" w:rsidRDefault="00000000">
      <w:pPr>
        <w:spacing w:before="120" w:after="40"/>
      </w:pPr>
      <w:r>
        <w:rPr>
          <w:b/>
          <w:bCs/>
          <w:color w:val="1A1A2E"/>
          <w:sz w:val="21"/>
          <w:szCs w:val="21"/>
        </w:rPr>
        <w:t>Statistical Analysis</w:t>
      </w:r>
    </w:p>
    <w:p w14:paraId="6E260E13" w14:textId="77777777" w:rsidR="00F64D8F" w:rsidRDefault="00000000">
      <w:pPr>
        <w:spacing w:before="40" w:after="100"/>
      </w:pPr>
      <w:r>
        <w:rPr>
          <w:color w:val="4A4A5A"/>
          <w:sz w:val="21"/>
          <w:szCs w:val="21"/>
        </w:rPr>
        <w:t>The statistical analysis sub-section must include:</w:t>
      </w:r>
    </w:p>
    <w:p w14:paraId="44F6EDFB" w14:textId="77777777" w:rsidR="00F64D8F" w:rsidRDefault="00000000">
      <w:pPr>
        <w:pStyle w:val="ListParagraph"/>
        <w:numPr>
          <w:ilvl w:val="0"/>
          <w:numId w:val="2"/>
        </w:numPr>
        <w:spacing w:before="40" w:after="60"/>
      </w:pPr>
      <w:r>
        <w:rPr>
          <w:color w:val="4A4A5A"/>
          <w:sz w:val="20"/>
          <w:szCs w:val="20"/>
        </w:rPr>
        <w:t>Name and version of statistical software (e.g., R version 4.3.1, SAS version 9.4, SPSS version 28.0)</w:t>
      </w:r>
    </w:p>
    <w:p w14:paraId="5014926B" w14:textId="77777777" w:rsidR="00F64D8F" w:rsidRDefault="00000000">
      <w:pPr>
        <w:pStyle w:val="ListParagraph"/>
        <w:numPr>
          <w:ilvl w:val="0"/>
          <w:numId w:val="2"/>
        </w:numPr>
        <w:spacing w:before="40" w:after="60"/>
      </w:pPr>
      <w:r>
        <w:rPr>
          <w:color w:val="4A4A5A"/>
          <w:sz w:val="20"/>
          <w:szCs w:val="20"/>
        </w:rPr>
        <w:t>Primary and secondary statistical tests employed, with justification for their selection</w:t>
      </w:r>
    </w:p>
    <w:p w14:paraId="404203B7" w14:textId="77777777" w:rsidR="00F64D8F" w:rsidRDefault="00000000">
      <w:pPr>
        <w:pStyle w:val="ListParagraph"/>
        <w:numPr>
          <w:ilvl w:val="0"/>
          <w:numId w:val="2"/>
        </w:numPr>
        <w:spacing w:before="40" w:after="60"/>
      </w:pPr>
      <w:r>
        <w:rPr>
          <w:color w:val="4A4A5A"/>
          <w:sz w:val="20"/>
          <w:szCs w:val="20"/>
        </w:rPr>
        <w:t>Method for handling missing data (e.g., multiple imputation, complete-case analysis)</w:t>
      </w:r>
    </w:p>
    <w:p w14:paraId="3F954C16" w14:textId="77777777" w:rsidR="00F64D8F" w:rsidRDefault="00000000">
      <w:pPr>
        <w:pStyle w:val="ListParagraph"/>
        <w:numPr>
          <w:ilvl w:val="0"/>
          <w:numId w:val="2"/>
        </w:numPr>
        <w:spacing w:before="40" w:after="60"/>
      </w:pPr>
      <w:r>
        <w:rPr>
          <w:color w:val="4A4A5A"/>
          <w:sz w:val="20"/>
          <w:szCs w:val="20"/>
        </w:rPr>
        <w:t>Multiple comparison correction procedures applied (e.g., Bonferroni, Benjamini-Hochberg FDR)</w:t>
      </w:r>
    </w:p>
    <w:p w14:paraId="5D94C234" w14:textId="77777777" w:rsidR="00F64D8F" w:rsidRDefault="00000000">
      <w:pPr>
        <w:pStyle w:val="ListParagraph"/>
        <w:numPr>
          <w:ilvl w:val="0"/>
          <w:numId w:val="2"/>
        </w:numPr>
        <w:spacing w:before="40" w:after="60"/>
      </w:pPr>
      <w:r>
        <w:rPr>
          <w:color w:val="4A4A5A"/>
          <w:sz w:val="20"/>
          <w:szCs w:val="20"/>
        </w:rPr>
        <w:t>Significance threshold (α level) and whether tests were one- or two-tailed</w:t>
      </w:r>
    </w:p>
    <w:p w14:paraId="2EEB3968" w14:textId="77777777" w:rsidR="00F64D8F" w:rsidRDefault="00000000">
      <w:pPr>
        <w:pStyle w:val="ListParagraph"/>
        <w:numPr>
          <w:ilvl w:val="0"/>
          <w:numId w:val="2"/>
        </w:numPr>
        <w:spacing w:before="40" w:after="60"/>
      </w:pPr>
      <w:r>
        <w:rPr>
          <w:color w:val="4A4A5A"/>
          <w:sz w:val="20"/>
          <w:szCs w:val="20"/>
        </w:rPr>
        <w:t>Power calculation for the primary outcome, specifying assumed effect size and desired power</w:t>
      </w:r>
    </w:p>
    <w:p w14:paraId="11060F92" w14:textId="77777777" w:rsidR="00F64D8F" w:rsidRDefault="00000000">
      <w:pPr>
        <w:pStyle w:val="ListParagraph"/>
        <w:numPr>
          <w:ilvl w:val="0"/>
          <w:numId w:val="2"/>
        </w:numPr>
        <w:spacing w:before="40" w:after="60"/>
      </w:pPr>
      <w:r>
        <w:rPr>
          <w:color w:val="4A4A5A"/>
          <w:sz w:val="20"/>
          <w:szCs w:val="20"/>
        </w:rPr>
        <w:t>Any sensitivity, subgroup, or post-hoc analyses, clearly identified as pre-specified or exploratory</w:t>
      </w:r>
    </w:p>
    <w:p w14:paraId="308FFDC7" w14:textId="77777777" w:rsidR="00F64D8F" w:rsidRDefault="00F64D8F">
      <w:pPr>
        <w:spacing w:before="80"/>
      </w:pPr>
    </w:p>
    <w:p w14:paraId="1F077571" w14:textId="77777777" w:rsidR="00F64D8F" w:rsidRDefault="00000000">
      <w:pPr>
        <w:spacing w:before="120" w:after="40"/>
      </w:pPr>
      <w:r>
        <w:rPr>
          <w:b/>
          <w:bCs/>
          <w:color w:val="1A1A2E"/>
          <w:sz w:val="21"/>
          <w:szCs w:val="21"/>
        </w:rPr>
        <w:t>Reproducibility Requirements</w:t>
      </w:r>
    </w:p>
    <w:p w14:paraId="7C3121BA" w14:textId="77777777" w:rsidR="00F64D8F" w:rsidRDefault="00000000">
      <w:pPr>
        <w:spacing w:before="40" w:after="100"/>
      </w:pPr>
      <w:r>
        <w:rPr>
          <w:color w:val="4A4A5A"/>
          <w:sz w:val="21"/>
          <w:szCs w:val="21"/>
        </w:rPr>
        <w:t>To ensure data quality and replicability, authors must report:</w:t>
      </w:r>
    </w:p>
    <w:p w14:paraId="03E7C6D3" w14:textId="77777777" w:rsidR="00F64D8F" w:rsidRDefault="00000000">
      <w:pPr>
        <w:pStyle w:val="ListParagraph"/>
        <w:numPr>
          <w:ilvl w:val="0"/>
          <w:numId w:val="2"/>
        </w:numPr>
        <w:spacing w:before="40" w:after="60"/>
      </w:pPr>
      <w:r>
        <w:rPr>
          <w:color w:val="4A4A5A"/>
          <w:sz w:val="20"/>
          <w:szCs w:val="20"/>
        </w:rPr>
        <w:t>Number of independent biological replicates and technical replicates (for laboratory studies)</w:t>
      </w:r>
    </w:p>
    <w:p w14:paraId="6DC32FA4" w14:textId="77777777" w:rsidR="00F64D8F" w:rsidRDefault="00000000">
      <w:pPr>
        <w:pStyle w:val="ListParagraph"/>
        <w:numPr>
          <w:ilvl w:val="0"/>
          <w:numId w:val="2"/>
        </w:numPr>
        <w:spacing w:before="40" w:after="60"/>
      </w:pPr>
      <w:r>
        <w:rPr>
          <w:color w:val="4A4A5A"/>
          <w:sz w:val="20"/>
          <w:szCs w:val="20"/>
        </w:rPr>
        <w:t>Data normalization and transformation approaches</w:t>
      </w:r>
    </w:p>
    <w:p w14:paraId="7407A01C" w14:textId="77777777" w:rsidR="00F64D8F" w:rsidRDefault="00000000">
      <w:pPr>
        <w:pStyle w:val="ListParagraph"/>
        <w:numPr>
          <w:ilvl w:val="0"/>
          <w:numId w:val="2"/>
        </w:numPr>
        <w:spacing w:before="40" w:after="60"/>
      </w:pPr>
      <w:r>
        <w:rPr>
          <w:color w:val="4A4A5A"/>
          <w:sz w:val="20"/>
          <w:szCs w:val="20"/>
        </w:rPr>
        <w:t>Blinding procedures used during data collection and analysis</w:t>
      </w:r>
    </w:p>
    <w:p w14:paraId="639643FC" w14:textId="77777777" w:rsidR="00F64D8F" w:rsidRDefault="00000000">
      <w:pPr>
        <w:pStyle w:val="ListParagraph"/>
        <w:numPr>
          <w:ilvl w:val="0"/>
          <w:numId w:val="2"/>
        </w:numPr>
        <w:spacing w:before="40" w:after="60"/>
      </w:pPr>
      <w:r>
        <w:rPr>
          <w:color w:val="4A4A5A"/>
          <w:sz w:val="20"/>
          <w:szCs w:val="20"/>
        </w:rPr>
        <w:t>Any deviations from the pre-specified protocol, with justification</w:t>
      </w:r>
    </w:p>
    <w:p w14:paraId="16BB1775" w14:textId="77777777" w:rsidR="00F64D8F" w:rsidRDefault="00F64D8F">
      <w:pPr>
        <w:spacing w:before="120"/>
      </w:pPr>
    </w:p>
    <w:p w14:paraId="227F8F1D" w14:textId="77777777" w:rsidR="00F64D8F" w:rsidRDefault="00000000">
      <w:pPr>
        <w:spacing w:before="200" w:after="60"/>
      </w:pPr>
      <w:r>
        <w:rPr>
          <w:b/>
          <w:bCs/>
          <w:color w:val="1A5FA8"/>
          <w:sz w:val="23"/>
          <w:szCs w:val="23"/>
        </w:rPr>
        <w:t>6.3  Results</w:t>
      </w:r>
    </w:p>
    <w:p w14:paraId="12A21A70" w14:textId="77777777" w:rsidR="00F64D8F" w:rsidRDefault="00000000">
      <w:pPr>
        <w:spacing w:before="40" w:after="100"/>
      </w:pPr>
      <w:r>
        <w:rPr>
          <w:color w:val="4A4A5A"/>
          <w:sz w:val="21"/>
          <w:szCs w:val="21"/>
        </w:rPr>
        <w:t>The Results section must present findings objectively and systematically, without interpretation or discussion of their meaning. Requirements:</w:t>
      </w:r>
    </w:p>
    <w:p w14:paraId="6FDCF86D" w14:textId="77777777" w:rsidR="00F64D8F" w:rsidRDefault="00000000">
      <w:pPr>
        <w:pStyle w:val="ListParagraph"/>
        <w:numPr>
          <w:ilvl w:val="0"/>
          <w:numId w:val="2"/>
        </w:numPr>
        <w:spacing w:before="40" w:after="60"/>
      </w:pPr>
      <w:r>
        <w:rPr>
          <w:color w:val="4A4A5A"/>
          <w:sz w:val="20"/>
          <w:szCs w:val="20"/>
        </w:rPr>
        <w:t>Organize findings in a logical sequence corresponding to the order of the study objectives</w:t>
      </w:r>
    </w:p>
    <w:p w14:paraId="0B336137" w14:textId="77777777" w:rsidR="00F64D8F" w:rsidRDefault="00000000">
      <w:pPr>
        <w:pStyle w:val="ListParagraph"/>
        <w:numPr>
          <w:ilvl w:val="0"/>
          <w:numId w:val="2"/>
        </w:numPr>
        <w:spacing w:before="40" w:after="60"/>
      </w:pPr>
      <w:r>
        <w:rPr>
          <w:color w:val="4A4A5A"/>
          <w:sz w:val="20"/>
          <w:szCs w:val="20"/>
        </w:rPr>
        <w:t>Cite all figures and tables sequentially in the order they first appear in the text</w:t>
      </w:r>
    </w:p>
    <w:p w14:paraId="4D2538F2" w14:textId="77777777" w:rsidR="00F64D8F" w:rsidRDefault="00000000">
      <w:pPr>
        <w:pStyle w:val="ListParagraph"/>
        <w:numPr>
          <w:ilvl w:val="0"/>
          <w:numId w:val="2"/>
        </w:numPr>
        <w:spacing w:before="40" w:after="60"/>
      </w:pPr>
      <w:r>
        <w:rPr>
          <w:color w:val="4A4A5A"/>
          <w:sz w:val="20"/>
          <w:szCs w:val="20"/>
        </w:rPr>
        <w:t>Report exact p-values (e.g., p = 0.023, not p &lt; 0.05) wherever possible</w:t>
      </w:r>
    </w:p>
    <w:p w14:paraId="28067E12" w14:textId="77777777" w:rsidR="00F64D8F" w:rsidRDefault="00000000">
      <w:pPr>
        <w:pStyle w:val="ListParagraph"/>
        <w:numPr>
          <w:ilvl w:val="0"/>
          <w:numId w:val="2"/>
        </w:numPr>
        <w:spacing w:before="40" w:after="60"/>
      </w:pPr>
      <w:r>
        <w:rPr>
          <w:color w:val="4A4A5A"/>
          <w:sz w:val="20"/>
          <w:szCs w:val="20"/>
        </w:rPr>
        <w:t>Include effect sizes (e.g., odds ratio, relative risk, Cohen's d) with 95% confidence intervals for all primary outcomes</w:t>
      </w:r>
    </w:p>
    <w:p w14:paraId="1C1F506F" w14:textId="77777777" w:rsidR="00F64D8F" w:rsidRDefault="00000000">
      <w:pPr>
        <w:pStyle w:val="ListParagraph"/>
        <w:numPr>
          <w:ilvl w:val="0"/>
          <w:numId w:val="2"/>
        </w:numPr>
        <w:spacing w:before="40" w:after="60"/>
      </w:pPr>
      <w:r>
        <w:rPr>
          <w:color w:val="4A4A5A"/>
          <w:sz w:val="20"/>
          <w:szCs w:val="20"/>
        </w:rPr>
        <w:t>Describe both statistically significant and non-significant findings</w:t>
      </w:r>
    </w:p>
    <w:p w14:paraId="785D6845" w14:textId="77777777" w:rsidR="00F64D8F" w:rsidRDefault="00000000">
      <w:pPr>
        <w:pStyle w:val="ListParagraph"/>
        <w:numPr>
          <w:ilvl w:val="0"/>
          <w:numId w:val="2"/>
        </w:numPr>
        <w:spacing w:before="40" w:after="60"/>
      </w:pPr>
      <w:r>
        <w:rPr>
          <w:color w:val="4A4A5A"/>
          <w:sz w:val="20"/>
          <w:szCs w:val="20"/>
        </w:rPr>
        <w:t>Do not interpret or discuss the biological or clinical significance of results in this section</w:t>
      </w:r>
    </w:p>
    <w:p w14:paraId="327616E1" w14:textId="77777777" w:rsidR="00F64D8F" w:rsidRDefault="00F64D8F">
      <w:pPr>
        <w:spacing w:before="120"/>
      </w:pPr>
    </w:p>
    <w:p w14:paraId="77587A4B" w14:textId="77777777" w:rsidR="00F64D8F" w:rsidRDefault="00000000">
      <w:pPr>
        <w:spacing w:before="200" w:after="60"/>
      </w:pPr>
      <w:r>
        <w:rPr>
          <w:b/>
          <w:bCs/>
          <w:color w:val="1A5FA8"/>
          <w:sz w:val="23"/>
          <w:szCs w:val="23"/>
        </w:rPr>
        <w:t>6.4  Discussion</w:t>
      </w:r>
    </w:p>
    <w:p w14:paraId="1858972B" w14:textId="77777777" w:rsidR="00F64D8F" w:rsidRDefault="00000000">
      <w:pPr>
        <w:spacing w:before="40" w:after="100"/>
      </w:pPr>
      <w:r>
        <w:rPr>
          <w:color w:val="4A4A5A"/>
          <w:sz w:val="21"/>
          <w:szCs w:val="21"/>
        </w:rPr>
        <w:t>The Discussion should provide a rigorous interpretation of the results within the context of the existing literature. It must:</w:t>
      </w:r>
    </w:p>
    <w:p w14:paraId="19AC1348" w14:textId="77777777" w:rsidR="00F64D8F" w:rsidRDefault="00000000">
      <w:pPr>
        <w:pStyle w:val="ListParagraph"/>
        <w:numPr>
          <w:ilvl w:val="0"/>
          <w:numId w:val="2"/>
        </w:numPr>
        <w:spacing w:before="40" w:after="60"/>
      </w:pPr>
      <w:r>
        <w:rPr>
          <w:color w:val="4A4A5A"/>
          <w:sz w:val="20"/>
          <w:szCs w:val="20"/>
        </w:rPr>
        <w:t>Open with a brief restatement of the principal findings (without repeating numerical data already reported in Results)</w:t>
      </w:r>
    </w:p>
    <w:p w14:paraId="796C6FA5" w14:textId="77777777" w:rsidR="00F64D8F" w:rsidRDefault="00000000">
      <w:pPr>
        <w:pStyle w:val="ListParagraph"/>
        <w:numPr>
          <w:ilvl w:val="0"/>
          <w:numId w:val="2"/>
        </w:numPr>
        <w:spacing w:before="40" w:after="60"/>
      </w:pPr>
      <w:r>
        <w:rPr>
          <w:color w:val="4A4A5A"/>
          <w:sz w:val="20"/>
          <w:szCs w:val="20"/>
        </w:rPr>
        <w:t>Compare and contrast findings with prior published studies, explaining agreements and discrepancies</w:t>
      </w:r>
    </w:p>
    <w:p w14:paraId="5003F983" w14:textId="77777777" w:rsidR="00F64D8F" w:rsidRDefault="00000000">
      <w:pPr>
        <w:pStyle w:val="ListParagraph"/>
        <w:numPr>
          <w:ilvl w:val="0"/>
          <w:numId w:val="2"/>
        </w:numPr>
        <w:spacing w:before="40" w:after="60"/>
      </w:pPr>
      <w:r>
        <w:rPr>
          <w:color w:val="4A4A5A"/>
          <w:sz w:val="20"/>
          <w:szCs w:val="20"/>
        </w:rPr>
        <w:t>Discuss the biological mechanisms, pathophysiological pathways, or theoretical frameworks that may explain the findings</w:t>
      </w:r>
    </w:p>
    <w:p w14:paraId="4387F812" w14:textId="77777777" w:rsidR="00F64D8F" w:rsidRDefault="00000000">
      <w:pPr>
        <w:pStyle w:val="ListParagraph"/>
        <w:numPr>
          <w:ilvl w:val="0"/>
          <w:numId w:val="2"/>
        </w:numPr>
        <w:spacing w:before="40" w:after="60"/>
      </w:pPr>
      <w:r>
        <w:rPr>
          <w:color w:val="4A4A5A"/>
          <w:sz w:val="20"/>
          <w:szCs w:val="20"/>
        </w:rPr>
        <w:t>Address the clinical, translational, or public health significance of the results</w:t>
      </w:r>
    </w:p>
    <w:p w14:paraId="5244B071" w14:textId="77777777" w:rsidR="00F64D8F" w:rsidRDefault="00000000">
      <w:pPr>
        <w:pStyle w:val="ListParagraph"/>
        <w:numPr>
          <w:ilvl w:val="0"/>
          <w:numId w:val="2"/>
        </w:numPr>
        <w:spacing w:before="40" w:after="60"/>
      </w:pPr>
      <w:r>
        <w:rPr>
          <w:color w:val="4A4A5A"/>
          <w:sz w:val="20"/>
          <w:szCs w:val="20"/>
        </w:rPr>
        <w:t>Explicitly acknowledge the limitations of the study, including potential sources of bias, confounding, and generalizability constraints</w:t>
      </w:r>
    </w:p>
    <w:p w14:paraId="3031BA17" w14:textId="77777777" w:rsidR="00F64D8F" w:rsidRDefault="00000000">
      <w:pPr>
        <w:pStyle w:val="ListParagraph"/>
        <w:numPr>
          <w:ilvl w:val="0"/>
          <w:numId w:val="2"/>
        </w:numPr>
        <w:spacing w:before="40" w:after="60"/>
      </w:pPr>
      <w:r>
        <w:rPr>
          <w:color w:val="4A4A5A"/>
          <w:sz w:val="20"/>
          <w:szCs w:val="20"/>
        </w:rPr>
        <w:t>Describe specific future research directions supported by the current findings</w:t>
      </w:r>
    </w:p>
    <w:p w14:paraId="7EBCD26D" w14:textId="77777777" w:rsidR="00F64D8F" w:rsidRDefault="00000000">
      <w:pPr>
        <w:spacing w:before="40" w:after="100"/>
      </w:pPr>
      <w:r>
        <w:rPr>
          <w:color w:val="4A4A5A"/>
          <w:sz w:val="21"/>
          <w:szCs w:val="21"/>
        </w:rPr>
        <w:t>Authors are strongly encouraged to discuss real-world implications and the potential for findings to inform clinical practice or policy.</w:t>
      </w:r>
    </w:p>
    <w:p w14:paraId="2CE1AA24" w14:textId="77777777" w:rsidR="00F64D8F" w:rsidRDefault="00F64D8F">
      <w:pPr>
        <w:spacing w:before="120"/>
      </w:pPr>
    </w:p>
    <w:p w14:paraId="6848FB5F" w14:textId="77777777" w:rsidR="00F64D8F" w:rsidRDefault="00000000">
      <w:pPr>
        <w:spacing w:before="200" w:after="60"/>
      </w:pPr>
      <w:r>
        <w:rPr>
          <w:b/>
          <w:bCs/>
          <w:color w:val="1A5FA8"/>
          <w:sz w:val="23"/>
          <w:szCs w:val="23"/>
        </w:rPr>
        <w:t>6.5  Conclusion and Future Perspectives</w:t>
      </w:r>
    </w:p>
    <w:p w14:paraId="52E0529D" w14:textId="77777777" w:rsidR="00F64D8F" w:rsidRDefault="00000000">
      <w:pPr>
        <w:spacing w:before="40" w:after="100"/>
      </w:pPr>
      <w:r>
        <w:rPr>
          <w:color w:val="4A4A5A"/>
          <w:sz w:val="21"/>
          <w:szCs w:val="21"/>
        </w:rPr>
        <w:t>This section should provide a concise synthesis that does not introduce new information. Include:</w:t>
      </w:r>
    </w:p>
    <w:p w14:paraId="02CE287B" w14:textId="77777777" w:rsidR="00F64D8F" w:rsidRDefault="00000000">
      <w:pPr>
        <w:pStyle w:val="ListParagraph"/>
        <w:numPr>
          <w:ilvl w:val="0"/>
          <w:numId w:val="2"/>
        </w:numPr>
        <w:spacing w:before="40" w:after="60"/>
      </w:pPr>
      <w:r>
        <w:rPr>
          <w:color w:val="4A4A5A"/>
          <w:sz w:val="20"/>
          <w:szCs w:val="20"/>
        </w:rPr>
        <w:t>A clear and unambiguous summary of the principal findings and their scientific significance</w:t>
      </w:r>
    </w:p>
    <w:p w14:paraId="39F3A930" w14:textId="77777777" w:rsidR="00F64D8F" w:rsidRDefault="00000000">
      <w:pPr>
        <w:pStyle w:val="ListParagraph"/>
        <w:numPr>
          <w:ilvl w:val="0"/>
          <w:numId w:val="2"/>
        </w:numPr>
        <w:spacing w:before="40" w:after="60"/>
      </w:pPr>
      <w:r>
        <w:rPr>
          <w:color w:val="4A4A5A"/>
          <w:sz w:val="20"/>
          <w:szCs w:val="20"/>
        </w:rPr>
        <w:t>The potential clinical, translational, or policy applications of the research</w:t>
      </w:r>
    </w:p>
    <w:p w14:paraId="53AE5A40" w14:textId="77777777" w:rsidR="00F64D8F" w:rsidRDefault="00000000">
      <w:pPr>
        <w:pStyle w:val="ListParagraph"/>
        <w:numPr>
          <w:ilvl w:val="0"/>
          <w:numId w:val="2"/>
        </w:numPr>
        <w:spacing w:before="40" w:after="60"/>
      </w:pPr>
      <w:r>
        <w:rPr>
          <w:color w:val="4A4A5A"/>
          <w:sz w:val="20"/>
          <w:szCs w:val="20"/>
        </w:rPr>
        <w:t>A forward-looking statement identifying specific, achievable future research priorities</w:t>
      </w:r>
    </w:p>
    <w:p w14:paraId="62C9227D" w14:textId="77777777" w:rsidR="00F64D8F" w:rsidRDefault="00000000">
      <w:pPr>
        <w:spacing w:before="40" w:after="100"/>
      </w:pPr>
      <w:r>
        <w:rPr>
          <w:color w:val="4A4A5A"/>
          <w:sz w:val="21"/>
          <w:szCs w:val="21"/>
        </w:rPr>
        <w:t>Avoid generic statements such as "more research is needed." Specify the type of study, population, or endpoint that future work should address.</w:t>
      </w:r>
    </w:p>
    <w:p w14:paraId="593CFC10" w14:textId="77777777" w:rsidR="00F64D8F" w:rsidRDefault="00F64D8F">
      <w:pPr>
        <w:spacing w:before="200"/>
      </w:pPr>
    </w:p>
    <w:p w14:paraId="139EC5CF" w14:textId="77777777" w:rsidR="00F64D8F" w:rsidRDefault="00000000">
      <w:r>
        <w:br/>
      </w:r>
    </w:p>
    <w:p w14:paraId="4D17616D" w14:textId="77777777" w:rsidR="00F64D8F" w:rsidRDefault="00000000">
      <w:pPr>
        <w:pBdr>
          <w:bottom w:val="single" w:sz="6" w:space="5" w:color="1A5FA8"/>
        </w:pBdr>
        <w:spacing w:before="340" w:after="100"/>
      </w:pPr>
      <w:r>
        <w:rPr>
          <w:b/>
          <w:bCs/>
          <w:color w:val="2E75B6"/>
          <w:sz w:val="28"/>
          <w:szCs w:val="28"/>
        </w:rPr>
        <w:t xml:space="preserve">7. </w:t>
      </w:r>
      <w:r>
        <w:rPr>
          <w:b/>
          <w:bCs/>
          <w:color w:val="0D3B72"/>
          <w:sz w:val="28"/>
          <w:szCs w:val="28"/>
        </w:rPr>
        <w:t>Data Rigor and Research Integrity</w:t>
      </w:r>
    </w:p>
    <w:p w14:paraId="15017A87" w14:textId="77777777" w:rsidR="00F64D8F" w:rsidRDefault="00000000">
      <w:pPr>
        <w:spacing w:before="40" w:after="100"/>
      </w:pPr>
      <w:r>
        <w:rPr>
          <w:color w:val="4A4A5A"/>
          <w:sz w:val="21"/>
          <w:szCs w:val="21"/>
        </w:rPr>
        <w:t>JLIVE places exceptional emphasis on data quality, transparency, and scientific integrity. The following standards are mandatory for all submissions:</w:t>
      </w:r>
    </w:p>
    <w:p w14:paraId="74C63E0B" w14:textId="77777777" w:rsidR="00F64D8F" w:rsidRDefault="00F64D8F">
      <w:pPr>
        <w:spacing w:before="80"/>
      </w:pPr>
    </w:p>
    <w:p w14:paraId="74472441" w14:textId="77777777" w:rsidR="00F64D8F" w:rsidRDefault="00000000">
      <w:pPr>
        <w:spacing w:before="200" w:after="60"/>
      </w:pPr>
      <w:r>
        <w:rPr>
          <w:b/>
          <w:bCs/>
          <w:color w:val="1A5FA8"/>
          <w:sz w:val="23"/>
          <w:szCs w:val="23"/>
        </w:rPr>
        <w:t>7.1  Data Transparency</w:t>
      </w:r>
    </w:p>
    <w:p w14:paraId="6846BFFB" w14:textId="77777777" w:rsidR="00F64D8F" w:rsidRDefault="00000000">
      <w:pPr>
        <w:pStyle w:val="ListParagraph"/>
        <w:numPr>
          <w:ilvl w:val="0"/>
          <w:numId w:val="2"/>
        </w:numPr>
        <w:spacing w:before="40" w:after="60"/>
      </w:pPr>
      <w:r>
        <w:rPr>
          <w:color w:val="4A4A5A"/>
          <w:sz w:val="20"/>
          <w:szCs w:val="20"/>
        </w:rPr>
        <w:t>Authors must provide a Data Availability Statement for all submissions (see Section 11)</w:t>
      </w:r>
    </w:p>
    <w:p w14:paraId="7D3FEF73" w14:textId="77777777" w:rsidR="00F64D8F" w:rsidRDefault="00000000">
      <w:pPr>
        <w:pStyle w:val="ListParagraph"/>
        <w:numPr>
          <w:ilvl w:val="0"/>
          <w:numId w:val="2"/>
        </w:numPr>
        <w:spacing w:before="40" w:after="60"/>
      </w:pPr>
      <w:r>
        <w:rPr>
          <w:color w:val="4A4A5A"/>
          <w:sz w:val="20"/>
          <w:szCs w:val="20"/>
        </w:rPr>
        <w:t>Raw data supporting the primary conclusions must be deposited in a recognized public repository prior to acceptance</w:t>
      </w:r>
    </w:p>
    <w:p w14:paraId="18D204DE" w14:textId="77777777" w:rsidR="00F64D8F" w:rsidRDefault="00000000">
      <w:pPr>
        <w:pStyle w:val="ListParagraph"/>
        <w:numPr>
          <w:ilvl w:val="0"/>
          <w:numId w:val="2"/>
        </w:numPr>
        <w:spacing w:before="40" w:after="60"/>
      </w:pPr>
      <w:r>
        <w:rPr>
          <w:color w:val="4A4A5A"/>
          <w:sz w:val="20"/>
          <w:szCs w:val="20"/>
        </w:rPr>
        <w:t>Data files must include sufficient metadata to enable independent re-analysis</w:t>
      </w:r>
    </w:p>
    <w:p w14:paraId="4C117650" w14:textId="77777777" w:rsidR="00F64D8F" w:rsidRDefault="00000000">
      <w:pPr>
        <w:pStyle w:val="ListParagraph"/>
        <w:numPr>
          <w:ilvl w:val="0"/>
          <w:numId w:val="2"/>
        </w:numPr>
        <w:spacing w:before="40" w:after="60"/>
      </w:pPr>
      <w:r>
        <w:rPr>
          <w:color w:val="4A4A5A"/>
          <w:sz w:val="20"/>
          <w:szCs w:val="20"/>
        </w:rPr>
        <w:t>Where data sharing is restricted by patient privacy, legal, or proprietary constraints, authors must state this explicitly and provide a contact pathway for data access requests</w:t>
      </w:r>
    </w:p>
    <w:p w14:paraId="54F4C7B5" w14:textId="77777777" w:rsidR="00F64D8F" w:rsidRDefault="00F64D8F">
      <w:pPr>
        <w:spacing w:before="80"/>
      </w:pPr>
    </w:p>
    <w:p w14:paraId="4D9E5321" w14:textId="77777777" w:rsidR="00F64D8F" w:rsidRDefault="00000000">
      <w:pPr>
        <w:spacing w:before="200" w:after="60"/>
      </w:pPr>
      <w:r>
        <w:rPr>
          <w:b/>
          <w:bCs/>
          <w:color w:val="1A5FA8"/>
          <w:sz w:val="23"/>
          <w:szCs w:val="23"/>
        </w:rPr>
        <w:t>7.2  Data Integrity</w:t>
      </w:r>
    </w:p>
    <w:p w14:paraId="4DE7F3CD" w14:textId="77777777" w:rsidR="00F64D8F" w:rsidRDefault="00000000">
      <w:pPr>
        <w:spacing w:before="40" w:after="100"/>
      </w:pPr>
      <w:r>
        <w:rPr>
          <w:color w:val="4A4A5A"/>
          <w:sz w:val="21"/>
          <w:szCs w:val="21"/>
        </w:rPr>
        <w:t>By submitting to JLIVE, authors certify that:</w:t>
      </w:r>
    </w:p>
    <w:p w14:paraId="5680DF01" w14:textId="77777777" w:rsidR="00F64D8F" w:rsidRDefault="00000000">
      <w:pPr>
        <w:pStyle w:val="ListParagraph"/>
        <w:numPr>
          <w:ilvl w:val="0"/>
          <w:numId w:val="2"/>
        </w:numPr>
        <w:spacing w:before="40" w:after="60"/>
      </w:pPr>
      <w:r>
        <w:rPr>
          <w:color w:val="4A4A5A"/>
          <w:sz w:val="20"/>
          <w:szCs w:val="20"/>
        </w:rPr>
        <w:t>All data are authentic and have not been fabricated, falsified, or selectively reported</w:t>
      </w:r>
    </w:p>
    <w:p w14:paraId="28F819E8" w14:textId="77777777" w:rsidR="00F64D8F" w:rsidRDefault="00000000">
      <w:pPr>
        <w:pStyle w:val="ListParagraph"/>
        <w:numPr>
          <w:ilvl w:val="0"/>
          <w:numId w:val="2"/>
        </w:numPr>
        <w:spacing w:before="40" w:after="60"/>
      </w:pPr>
      <w:r>
        <w:rPr>
          <w:color w:val="4A4A5A"/>
          <w:sz w:val="20"/>
          <w:szCs w:val="20"/>
        </w:rPr>
        <w:t>Statistical results have not been manipulated to achieve a desired outcome</w:t>
      </w:r>
    </w:p>
    <w:p w14:paraId="5106AC60" w14:textId="77777777" w:rsidR="00F64D8F" w:rsidRDefault="00000000">
      <w:pPr>
        <w:pStyle w:val="ListParagraph"/>
        <w:numPr>
          <w:ilvl w:val="0"/>
          <w:numId w:val="2"/>
        </w:numPr>
        <w:spacing w:before="40" w:after="60"/>
      </w:pPr>
      <w:r>
        <w:rPr>
          <w:color w:val="4A4A5A"/>
          <w:sz w:val="20"/>
          <w:szCs w:val="20"/>
        </w:rPr>
        <w:t>All images accurately represent original experimental findings without selective enhancement or artificial manipulation</w:t>
      </w:r>
    </w:p>
    <w:p w14:paraId="080FC994" w14:textId="77777777" w:rsidR="00F64D8F" w:rsidRDefault="00000000">
      <w:pPr>
        <w:spacing w:before="40" w:after="100"/>
      </w:pPr>
      <w:r>
        <w:rPr>
          <w:color w:val="4A4A5A"/>
          <w:sz w:val="21"/>
          <w:szCs w:val="21"/>
        </w:rPr>
        <w:t>JLIVE uses iThenticate for plagiarism screening and may employ image integrity analysis software. Authors may be asked to provide original source files, raw data, or laboratory notebooks at any stage of editorial processing.</w:t>
      </w:r>
    </w:p>
    <w:p w14:paraId="60B4D90D" w14:textId="77777777" w:rsidR="00F64D8F" w:rsidRDefault="00F64D8F">
      <w:pPr>
        <w:spacing w:before="80"/>
      </w:pPr>
    </w:p>
    <w:p w14:paraId="14F7C0F6" w14:textId="77777777" w:rsidR="00F64D8F" w:rsidRDefault="00000000">
      <w:pPr>
        <w:spacing w:before="200" w:after="60"/>
      </w:pPr>
      <w:r>
        <w:rPr>
          <w:b/>
          <w:bCs/>
          <w:color w:val="1A5FA8"/>
          <w:sz w:val="23"/>
          <w:szCs w:val="23"/>
        </w:rPr>
        <w:t>7.3  Image Integrity</w:t>
      </w: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4D8F" w14:paraId="33103534" w14:textId="77777777">
        <w:tblPrEx>
          <w:tblCellMar>
            <w:top w:w="0" w:type="dxa"/>
            <w:bottom w:w="0" w:type="dxa"/>
          </w:tblCellMar>
        </w:tblPrEx>
        <w:tc>
          <w:tcPr>
            <w:tcW w:w="9360" w:type="dxa"/>
            <w:tcBorders>
              <w:top w:val="single" w:sz="1" w:space="0" w:color="C5D3E8"/>
              <w:left w:val="single" w:sz="18" w:space="0" w:color="B71C1C"/>
              <w:bottom w:val="single" w:sz="1" w:space="0" w:color="C5D3E8"/>
              <w:right w:val="single" w:sz="1" w:space="0" w:color="C5D3E8"/>
            </w:tcBorders>
            <w:shd w:val="clear" w:color="auto" w:fill="FFEBEE"/>
            <w:tcMar>
              <w:top w:w="140" w:type="dxa"/>
              <w:left w:w="260" w:type="dxa"/>
              <w:bottom w:w="140" w:type="dxa"/>
              <w:right w:w="200" w:type="dxa"/>
            </w:tcMar>
          </w:tcPr>
          <w:p w14:paraId="7FB24CCB" w14:textId="77777777" w:rsidR="00F64D8F" w:rsidRDefault="00000000">
            <w:pPr>
              <w:spacing w:after="80"/>
            </w:pPr>
            <w:r>
              <w:rPr>
                <w:b/>
                <w:bCs/>
                <w:color w:val="B71C1C"/>
                <w:sz w:val="21"/>
                <w:szCs w:val="21"/>
              </w:rPr>
              <w:t>Prohibited Image Manipulation Practices</w:t>
            </w:r>
          </w:p>
          <w:p w14:paraId="7639071F" w14:textId="77777777" w:rsidR="00F64D8F" w:rsidRDefault="00000000">
            <w:pPr>
              <w:pStyle w:val="ListParagraph"/>
              <w:numPr>
                <w:ilvl w:val="0"/>
                <w:numId w:val="2"/>
              </w:numPr>
              <w:spacing w:before="30" w:after="40"/>
            </w:pPr>
            <w:r>
              <w:rPr>
                <w:color w:val="4A4A5A"/>
                <w:sz w:val="20"/>
                <w:szCs w:val="20"/>
              </w:rPr>
              <w:t>Selective enhancement, brightening, or contrast adjustment of regions within an image</w:t>
            </w:r>
          </w:p>
          <w:p w14:paraId="04D32860" w14:textId="77777777" w:rsidR="00F64D8F" w:rsidRDefault="00000000">
            <w:pPr>
              <w:pStyle w:val="ListParagraph"/>
              <w:numPr>
                <w:ilvl w:val="0"/>
                <w:numId w:val="2"/>
              </w:numPr>
              <w:spacing w:before="30" w:after="40"/>
            </w:pPr>
            <w:r>
              <w:rPr>
                <w:color w:val="4A4A5A"/>
                <w:sz w:val="20"/>
                <w:szCs w:val="20"/>
              </w:rPr>
              <w:t>Removal, addition, or rearrangement of features within an image</w:t>
            </w:r>
          </w:p>
          <w:p w14:paraId="33C0A4F2" w14:textId="77777777" w:rsidR="00F64D8F" w:rsidRDefault="00000000">
            <w:pPr>
              <w:pStyle w:val="ListParagraph"/>
              <w:numPr>
                <w:ilvl w:val="0"/>
                <w:numId w:val="2"/>
              </w:numPr>
              <w:spacing w:before="30" w:after="40"/>
            </w:pPr>
            <w:r>
              <w:rPr>
                <w:color w:val="4A4A5A"/>
                <w:sz w:val="20"/>
                <w:szCs w:val="20"/>
              </w:rPr>
              <w:t>Duplication of images or image regions to represent independent experimental results</w:t>
            </w:r>
          </w:p>
          <w:p w14:paraId="0084A8FE" w14:textId="77777777" w:rsidR="00F64D8F" w:rsidRDefault="00000000">
            <w:pPr>
              <w:pStyle w:val="ListParagraph"/>
              <w:numPr>
                <w:ilvl w:val="0"/>
                <w:numId w:val="2"/>
              </w:numPr>
              <w:spacing w:before="30" w:after="40"/>
            </w:pPr>
            <w:r>
              <w:rPr>
                <w:color w:val="4A4A5A"/>
                <w:sz w:val="20"/>
                <w:szCs w:val="20"/>
              </w:rPr>
              <w:t>Artificial signal amplification or background reduction that misrepresents actual data</w:t>
            </w:r>
          </w:p>
          <w:p w14:paraId="7C53B9EA" w14:textId="77777777" w:rsidR="00F64D8F" w:rsidRDefault="00000000">
            <w:pPr>
              <w:pStyle w:val="ListParagraph"/>
              <w:numPr>
                <w:ilvl w:val="0"/>
                <w:numId w:val="2"/>
              </w:numPr>
              <w:spacing w:before="30" w:after="40"/>
            </w:pPr>
            <w:r>
              <w:rPr>
                <w:color w:val="4A4A5A"/>
                <w:sz w:val="20"/>
                <w:szCs w:val="20"/>
              </w:rPr>
              <w:t>Use of images from unrelated experiments or publications to represent study findings</w:t>
            </w:r>
          </w:p>
        </w:tc>
      </w:tr>
    </w:tbl>
    <w:p w14:paraId="0FD5E030" w14:textId="77777777" w:rsidR="00F64D8F" w:rsidRDefault="00F64D8F">
      <w:pPr>
        <w:spacing w:before="100"/>
      </w:pPr>
    </w:p>
    <w:p w14:paraId="1B06522E" w14:textId="77777777" w:rsidR="00F64D8F" w:rsidRDefault="00000000">
      <w:pPr>
        <w:spacing w:before="200" w:after="60"/>
      </w:pPr>
      <w:r>
        <w:rPr>
          <w:b/>
          <w:bCs/>
          <w:color w:val="1A5FA8"/>
          <w:sz w:val="23"/>
          <w:szCs w:val="23"/>
        </w:rPr>
        <w:t>7.4  Statistical Reporting Standards</w:t>
      </w:r>
    </w:p>
    <w:p w14:paraId="5C8B5FCA" w14:textId="77777777" w:rsidR="00F64D8F" w:rsidRDefault="00000000">
      <w:pPr>
        <w:spacing w:before="40" w:after="100"/>
      </w:pPr>
      <w:r>
        <w:rPr>
          <w:color w:val="4A4A5A"/>
          <w:sz w:val="21"/>
          <w:szCs w:val="21"/>
        </w:rPr>
        <w:t>JLIVE adheres to international best practices for statistical reporting:</w:t>
      </w:r>
    </w:p>
    <w:p w14:paraId="69E6A13F" w14:textId="77777777" w:rsidR="00F64D8F" w:rsidRDefault="00000000">
      <w:pPr>
        <w:pStyle w:val="ListParagraph"/>
        <w:numPr>
          <w:ilvl w:val="0"/>
          <w:numId w:val="2"/>
        </w:numPr>
        <w:spacing w:before="40" w:after="60"/>
      </w:pPr>
      <w:r>
        <w:rPr>
          <w:color w:val="4A4A5A"/>
          <w:sz w:val="20"/>
          <w:szCs w:val="20"/>
        </w:rPr>
        <w:t>Report exact p-values to three decimal places (e.g., p = 0.042); do not use "p &lt; 0.05" alone</w:t>
      </w:r>
    </w:p>
    <w:p w14:paraId="4FC4D80F" w14:textId="77777777" w:rsidR="00F64D8F" w:rsidRDefault="00000000">
      <w:pPr>
        <w:pStyle w:val="ListParagraph"/>
        <w:numPr>
          <w:ilvl w:val="0"/>
          <w:numId w:val="2"/>
        </w:numPr>
        <w:spacing w:before="40" w:after="60"/>
      </w:pPr>
      <w:r>
        <w:rPr>
          <w:color w:val="4A4A5A"/>
          <w:sz w:val="20"/>
          <w:szCs w:val="20"/>
        </w:rPr>
        <w:t>Report 95% confidence intervals for all primary and secondary outcomes</w:t>
      </w:r>
    </w:p>
    <w:p w14:paraId="4DA1A00C" w14:textId="77777777" w:rsidR="00F64D8F" w:rsidRDefault="00000000">
      <w:pPr>
        <w:pStyle w:val="ListParagraph"/>
        <w:numPr>
          <w:ilvl w:val="0"/>
          <w:numId w:val="2"/>
        </w:numPr>
        <w:spacing w:before="40" w:after="60"/>
      </w:pPr>
      <w:r>
        <w:rPr>
          <w:color w:val="4A4A5A"/>
          <w:sz w:val="20"/>
          <w:szCs w:val="20"/>
        </w:rPr>
        <w:t>Include standardized effect sizes (Cohen's d, Hedges' g, odds ratio, hazard ratio, relative risk, etc.)</w:t>
      </w:r>
    </w:p>
    <w:p w14:paraId="4C85DC14" w14:textId="77777777" w:rsidR="00F64D8F" w:rsidRDefault="00000000">
      <w:pPr>
        <w:pStyle w:val="ListParagraph"/>
        <w:numPr>
          <w:ilvl w:val="0"/>
          <w:numId w:val="2"/>
        </w:numPr>
        <w:spacing w:before="40" w:after="60"/>
      </w:pPr>
      <w:r>
        <w:rPr>
          <w:color w:val="4A4A5A"/>
          <w:sz w:val="20"/>
          <w:szCs w:val="20"/>
        </w:rPr>
        <w:t>Distinguish clearly between pre-specified confirmatory analyses and post-hoc exploratory analyses</w:t>
      </w:r>
    </w:p>
    <w:p w14:paraId="4658BE70" w14:textId="77777777" w:rsidR="00F64D8F" w:rsidRDefault="00000000">
      <w:pPr>
        <w:pStyle w:val="ListParagraph"/>
        <w:numPr>
          <w:ilvl w:val="0"/>
          <w:numId w:val="2"/>
        </w:numPr>
        <w:spacing w:before="40" w:after="60"/>
      </w:pPr>
      <w:r>
        <w:rPr>
          <w:color w:val="4A4A5A"/>
          <w:sz w:val="20"/>
          <w:szCs w:val="20"/>
        </w:rPr>
        <w:t>Do not describe exploratory or secondary analyses as confirmatory</w:t>
      </w:r>
    </w:p>
    <w:p w14:paraId="558E99FD" w14:textId="77777777" w:rsidR="00F64D8F" w:rsidRDefault="00000000">
      <w:pPr>
        <w:pStyle w:val="ListParagraph"/>
        <w:numPr>
          <w:ilvl w:val="0"/>
          <w:numId w:val="2"/>
        </w:numPr>
        <w:spacing w:before="40" w:after="60"/>
      </w:pPr>
      <w:r>
        <w:rPr>
          <w:color w:val="4A4A5A"/>
          <w:sz w:val="20"/>
          <w:szCs w:val="20"/>
        </w:rPr>
        <w:t>Report the results of all pre-registered outcomes, including null findings</w:t>
      </w:r>
    </w:p>
    <w:p w14:paraId="5AB66DCD" w14:textId="77777777" w:rsidR="00F64D8F" w:rsidRDefault="00000000">
      <w:pPr>
        <w:pStyle w:val="ListParagraph"/>
        <w:numPr>
          <w:ilvl w:val="0"/>
          <w:numId w:val="2"/>
        </w:numPr>
        <w:spacing w:before="40" w:after="60"/>
      </w:pPr>
      <w:r>
        <w:rPr>
          <w:color w:val="4A4A5A"/>
          <w:sz w:val="20"/>
          <w:szCs w:val="20"/>
        </w:rPr>
        <w:t>Avoid selective reporting of statistically significant results only</w:t>
      </w:r>
    </w:p>
    <w:p w14:paraId="239F4B15" w14:textId="77777777" w:rsidR="00F64D8F" w:rsidRDefault="00F64D8F">
      <w:pPr>
        <w:spacing w:before="200"/>
      </w:pPr>
    </w:p>
    <w:p w14:paraId="311036E7" w14:textId="77777777" w:rsidR="00F64D8F" w:rsidRDefault="00000000">
      <w:r>
        <w:br/>
      </w:r>
    </w:p>
    <w:p w14:paraId="56170054" w14:textId="77777777" w:rsidR="00F64D8F" w:rsidRDefault="00000000">
      <w:pPr>
        <w:pBdr>
          <w:bottom w:val="single" w:sz="6" w:space="5" w:color="1A5FA8"/>
        </w:pBdr>
        <w:spacing w:before="340" w:after="100"/>
      </w:pPr>
      <w:r>
        <w:rPr>
          <w:b/>
          <w:bCs/>
          <w:color w:val="2E75B6"/>
          <w:sz w:val="28"/>
          <w:szCs w:val="28"/>
        </w:rPr>
        <w:t xml:space="preserve">8. </w:t>
      </w:r>
      <w:r>
        <w:rPr>
          <w:b/>
          <w:bCs/>
          <w:color w:val="0D3B72"/>
          <w:sz w:val="28"/>
          <w:szCs w:val="28"/>
        </w:rPr>
        <w:t>Figures, Tables, and Graphical Abstract</w:t>
      </w:r>
    </w:p>
    <w:p w14:paraId="4B746A23" w14:textId="77777777" w:rsidR="00F64D8F" w:rsidRDefault="00000000">
      <w:pPr>
        <w:spacing w:before="200" w:after="60"/>
      </w:pPr>
      <w:r>
        <w:rPr>
          <w:b/>
          <w:bCs/>
          <w:color w:val="1A5FA8"/>
          <w:sz w:val="23"/>
          <w:szCs w:val="23"/>
        </w:rPr>
        <w:t>8.1  Graphical Abstract</w:t>
      </w: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4D8F" w14:paraId="4F96B46F" w14:textId="77777777">
        <w:tblPrEx>
          <w:tblCellMar>
            <w:top w:w="0" w:type="dxa"/>
            <w:bottom w:w="0" w:type="dxa"/>
          </w:tblCellMar>
        </w:tblPrEx>
        <w:tc>
          <w:tcPr>
            <w:tcW w:w="9360" w:type="dxa"/>
            <w:tcBorders>
              <w:top w:val="single" w:sz="1" w:space="0" w:color="C5D3E8"/>
              <w:left w:val="single" w:sz="18" w:space="0" w:color="2E75B6"/>
              <w:bottom w:val="single" w:sz="1" w:space="0" w:color="C5D3E8"/>
              <w:right w:val="single" w:sz="1" w:space="0" w:color="C5D3E8"/>
            </w:tcBorders>
            <w:shd w:val="clear" w:color="auto" w:fill="EBF3FC"/>
            <w:tcMar>
              <w:top w:w="140" w:type="dxa"/>
              <w:left w:w="260" w:type="dxa"/>
              <w:bottom w:w="140" w:type="dxa"/>
              <w:right w:w="200" w:type="dxa"/>
            </w:tcMar>
          </w:tcPr>
          <w:p w14:paraId="4C188F77" w14:textId="77777777" w:rsidR="00F64D8F" w:rsidRDefault="00000000">
            <w:pPr>
              <w:spacing w:after="80"/>
            </w:pPr>
            <w:r>
              <w:rPr>
                <w:b/>
                <w:bCs/>
                <w:color w:val="2E75B6"/>
                <w:sz w:val="21"/>
                <w:szCs w:val="21"/>
              </w:rPr>
              <w:t>Mandatory for All Research Articles and Reviews</w:t>
            </w:r>
          </w:p>
          <w:p w14:paraId="65449E65" w14:textId="77777777" w:rsidR="00F64D8F" w:rsidRDefault="00000000">
            <w:pPr>
              <w:pStyle w:val="ListParagraph"/>
              <w:numPr>
                <w:ilvl w:val="0"/>
                <w:numId w:val="2"/>
              </w:numPr>
              <w:spacing w:before="30" w:after="40"/>
            </w:pPr>
            <w:r>
              <w:rPr>
                <w:color w:val="4A4A5A"/>
                <w:sz w:val="20"/>
                <w:szCs w:val="20"/>
              </w:rPr>
              <w:t>Dimensions: minimum 1,100 × 560 pixels; maximum 2,200 × 1,120 pixels</w:t>
            </w:r>
          </w:p>
          <w:p w14:paraId="147D848D" w14:textId="77777777" w:rsidR="00F64D8F" w:rsidRDefault="00000000">
            <w:pPr>
              <w:pStyle w:val="ListParagraph"/>
              <w:numPr>
                <w:ilvl w:val="0"/>
                <w:numId w:val="2"/>
              </w:numPr>
              <w:spacing w:before="30" w:after="40"/>
            </w:pPr>
            <w:r>
              <w:rPr>
                <w:color w:val="4A4A5A"/>
                <w:sz w:val="20"/>
                <w:szCs w:val="20"/>
              </w:rPr>
              <w:t>Format: PNG, JPEG, or TIFF; resolution: ≥ 300 dpi</w:t>
            </w:r>
          </w:p>
          <w:p w14:paraId="2E52D25E" w14:textId="77777777" w:rsidR="00F64D8F" w:rsidRDefault="00000000">
            <w:pPr>
              <w:pStyle w:val="ListParagraph"/>
              <w:numPr>
                <w:ilvl w:val="0"/>
                <w:numId w:val="2"/>
              </w:numPr>
              <w:spacing w:before="30" w:after="40"/>
            </w:pPr>
            <w:r>
              <w:rPr>
                <w:color w:val="4A4A5A"/>
                <w:sz w:val="20"/>
                <w:szCs w:val="20"/>
              </w:rPr>
              <w:t>Must visually summarize the key message or principal findings of the manuscript</w:t>
            </w:r>
          </w:p>
          <w:p w14:paraId="3A5D1C04" w14:textId="77777777" w:rsidR="00F64D8F" w:rsidRDefault="00000000">
            <w:pPr>
              <w:pStyle w:val="ListParagraph"/>
              <w:numPr>
                <w:ilvl w:val="0"/>
                <w:numId w:val="2"/>
              </w:numPr>
              <w:spacing w:before="30" w:after="40"/>
            </w:pPr>
            <w:r>
              <w:rPr>
                <w:color w:val="4A4A5A"/>
                <w:sz w:val="20"/>
                <w:szCs w:val="20"/>
              </w:rPr>
              <w:t>Should be comprehensible without reading the full manuscript</w:t>
            </w:r>
          </w:p>
          <w:p w14:paraId="2108A451" w14:textId="77777777" w:rsidR="00F64D8F" w:rsidRDefault="00000000">
            <w:pPr>
              <w:pStyle w:val="ListParagraph"/>
              <w:numPr>
                <w:ilvl w:val="0"/>
                <w:numId w:val="2"/>
              </w:numPr>
              <w:spacing w:before="30" w:after="40"/>
            </w:pPr>
            <w:r>
              <w:rPr>
                <w:color w:val="4A4A5A"/>
                <w:sz w:val="20"/>
                <w:szCs w:val="20"/>
              </w:rPr>
              <w:t>Text within the image should not exceed 20 words</w:t>
            </w:r>
          </w:p>
          <w:p w14:paraId="63946940" w14:textId="77777777" w:rsidR="00F64D8F" w:rsidRDefault="00000000">
            <w:pPr>
              <w:pStyle w:val="ListParagraph"/>
              <w:numPr>
                <w:ilvl w:val="0"/>
                <w:numId w:val="2"/>
              </w:numPr>
              <w:spacing w:before="30" w:after="40"/>
            </w:pPr>
            <w:r>
              <w:rPr>
                <w:color w:val="4A4A5A"/>
                <w:sz w:val="20"/>
                <w:szCs w:val="20"/>
              </w:rPr>
              <w:t>Do not use copyrighted images, clip art, or stock photographs without explicit permission</w:t>
            </w:r>
          </w:p>
        </w:tc>
      </w:tr>
    </w:tbl>
    <w:p w14:paraId="6394EDA6" w14:textId="77777777" w:rsidR="00F64D8F" w:rsidRDefault="00F64D8F">
      <w:pPr>
        <w:spacing w:before="100"/>
      </w:pPr>
    </w:p>
    <w:p w14:paraId="636DE5A6" w14:textId="77777777" w:rsidR="00F64D8F" w:rsidRDefault="00000000">
      <w:pPr>
        <w:spacing w:before="200" w:after="60"/>
      </w:pPr>
      <w:r>
        <w:rPr>
          <w:b/>
          <w:bCs/>
          <w:color w:val="1A5FA8"/>
          <w:sz w:val="23"/>
          <w:szCs w:val="23"/>
        </w:rPr>
        <w:t>8.2  Figures</w:t>
      </w:r>
    </w:p>
    <w:p w14:paraId="0A10042C" w14:textId="77777777" w:rsidR="00F64D8F" w:rsidRDefault="00000000">
      <w:pPr>
        <w:pStyle w:val="ListParagraph"/>
        <w:numPr>
          <w:ilvl w:val="0"/>
          <w:numId w:val="2"/>
        </w:numPr>
        <w:spacing w:before="40" w:after="60"/>
      </w:pPr>
      <w:r>
        <w:rPr>
          <w:color w:val="4A4A5A"/>
          <w:sz w:val="20"/>
          <w:szCs w:val="20"/>
        </w:rPr>
        <w:t>Minimum resolution: 300 dpi for halftone images; 600 dpi for line art</w:t>
      </w:r>
    </w:p>
    <w:p w14:paraId="237CD0EC" w14:textId="77777777" w:rsidR="00F64D8F" w:rsidRDefault="00000000">
      <w:pPr>
        <w:pStyle w:val="ListParagraph"/>
        <w:numPr>
          <w:ilvl w:val="0"/>
          <w:numId w:val="2"/>
        </w:numPr>
        <w:spacing w:before="40" w:after="60"/>
      </w:pPr>
      <w:r>
        <w:rPr>
          <w:color w:val="4A4A5A"/>
          <w:sz w:val="20"/>
          <w:szCs w:val="20"/>
        </w:rPr>
        <w:t>Accepted formats: TIFF, PNG, EPS, PDF (editable vector formats strongly preferred for graphs and diagrams)</w:t>
      </w:r>
    </w:p>
    <w:p w14:paraId="0667A569" w14:textId="77777777" w:rsidR="00F64D8F" w:rsidRDefault="00000000">
      <w:pPr>
        <w:pStyle w:val="ListParagraph"/>
        <w:numPr>
          <w:ilvl w:val="0"/>
          <w:numId w:val="2"/>
        </w:numPr>
        <w:spacing w:before="40" w:after="60"/>
      </w:pPr>
      <w:r>
        <w:rPr>
          <w:color w:val="4A4A5A"/>
          <w:sz w:val="20"/>
          <w:szCs w:val="20"/>
        </w:rPr>
        <w:t>Number figures sequentially (Figure 1, Figure 2, etc.) in order of first citation in the text</w:t>
      </w:r>
    </w:p>
    <w:p w14:paraId="51415F0C" w14:textId="77777777" w:rsidR="00F64D8F" w:rsidRDefault="00000000">
      <w:pPr>
        <w:pStyle w:val="ListParagraph"/>
        <w:numPr>
          <w:ilvl w:val="0"/>
          <w:numId w:val="2"/>
        </w:numPr>
        <w:spacing w:before="40" w:after="60"/>
      </w:pPr>
      <w:r>
        <w:rPr>
          <w:color w:val="4A4A5A"/>
          <w:sz w:val="20"/>
          <w:szCs w:val="20"/>
        </w:rPr>
        <w:t>Multi-panel figures: label individual panels A, B, C, etc.; combine into a single file</w:t>
      </w:r>
    </w:p>
    <w:p w14:paraId="53E82826" w14:textId="77777777" w:rsidR="00F64D8F" w:rsidRDefault="00000000">
      <w:pPr>
        <w:pStyle w:val="ListParagraph"/>
        <w:numPr>
          <w:ilvl w:val="0"/>
          <w:numId w:val="2"/>
        </w:numPr>
        <w:spacing w:before="40" w:after="60"/>
      </w:pPr>
      <w:r>
        <w:rPr>
          <w:color w:val="4A4A5A"/>
          <w:sz w:val="20"/>
          <w:szCs w:val="20"/>
        </w:rPr>
        <w:t>Color figures are published at no additional charge for open-access articles</w:t>
      </w:r>
    </w:p>
    <w:p w14:paraId="0C591D03" w14:textId="77777777" w:rsidR="00F64D8F" w:rsidRDefault="00000000">
      <w:pPr>
        <w:pStyle w:val="ListParagraph"/>
        <w:numPr>
          <w:ilvl w:val="0"/>
          <w:numId w:val="2"/>
        </w:numPr>
        <w:spacing w:before="40" w:after="60"/>
      </w:pPr>
      <w:r>
        <w:rPr>
          <w:color w:val="4A4A5A"/>
          <w:sz w:val="20"/>
          <w:szCs w:val="20"/>
        </w:rPr>
        <w:t>Ensure all text within figures is legible at final publication size (minimum 8 pt font)</w:t>
      </w:r>
    </w:p>
    <w:p w14:paraId="51BAC272" w14:textId="77777777" w:rsidR="00F64D8F" w:rsidRDefault="00000000">
      <w:pPr>
        <w:pStyle w:val="ListParagraph"/>
        <w:numPr>
          <w:ilvl w:val="0"/>
          <w:numId w:val="2"/>
        </w:numPr>
        <w:spacing w:before="40" w:after="60"/>
      </w:pPr>
      <w:r>
        <w:rPr>
          <w:color w:val="4A4A5A"/>
          <w:sz w:val="20"/>
          <w:szCs w:val="20"/>
        </w:rPr>
        <w:t>Figure legends must be comprehensive, allowing interpretation without reference to the main text; place all legends together at the end of the manuscript</w:t>
      </w:r>
    </w:p>
    <w:p w14:paraId="04C27EC3" w14:textId="77777777" w:rsidR="00F64D8F" w:rsidRDefault="00000000">
      <w:pPr>
        <w:pStyle w:val="ListParagraph"/>
        <w:numPr>
          <w:ilvl w:val="0"/>
          <w:numId w:val="2"/>
        </w:numPr>
        <w:spacing w:before="40" w:after="60"/>
      </w:pPr>
      <w:r>
        <w:rPr>
          <w:color w:val="4A4A5A"/>
          <w:sz w:val="20"/>
          <w:szCs w:val="20"/>
        </w:rPr>
        <w:t>Do not embed figure legends within the figure image itself</w:t>
      </w:r>
    </w:p>
    <w:p w14:paraId="3485AF2B" w14:textId="77777777" w:rsidR="00F64D8F" w:rsidRDefault="00F64D8F">
      <w:pPr>
        <w:spacing w:before="80"/>
      </w:pPr>
    </w:p>
    <w:p w14:paraId="079DE488" w14:textId="77777777" w:rsidR="00F64D8F" w:rsidRDefault="00000000">
      <w:pPr>
        <w:spacing w:before="200" w:after="60"/>
      </w:pPr>
      <w:r>
        <w:rPr>
          <w:b/>
          <w:bCs/>
          <w:color w:val="1A5FA8"/>
          <w:sz w:val="23"/>
          <w:szCs w:val="23"/>
        </w:rPr>
        <w:t>8.3  Tables</w:t>
      </w:r>
    </w:p>
    <w:p w14:paraId="4F54FC10" w14:textId="77777777" w:rsidR="00F64D8F" w:rsidRDefault="00000000">
      <w:pPr>
        <w:pStyle w:val="ListParagraph"/>
        <w:numPr>
          <w:ilvl w:val="0"/>
          <w:numId w:val="2"/>
        </w:numPr>
        <w:spacing w:before="40" w:after="60"/>
      </w:pPr>
      <w:r>
        <w:rPr>
          <w:color w:val="4A4A5A"/>
          <w:sz w:val="20"/>
          <w:szCs w:val="20"/>
        </w:rPr>
        <w:t>Submit tables in editable format (Word or Excel); do not submit as images</w:t>
      </w:r>
    </w:p>
    <w:p w14:paraId="0A56D6AB" w14:textId="77777777" w:rsidR="00F64D8F" w:rsidRDefault="00000000">
      <w:pPr>
        <w:pStyle w:val="ListParagraph"/>
        <w:numPr>
          <w:ilvl w:val="0"/>
          <w:numId w:val="2"/>
        </w:numPr>
        <w:spacing w:before="40" w:after="60"/>
      </w:pPr>
      <w:r>
        <w:rPr>
          <w:color w:val="4A4A5A"/>
          <w:sz w:val="20"/>
          <w:szCs w:val="20"/>
        </w:rPr>
        <w:t>Number tables sequentially (Table 1, Table 2, etc.) in order of first citation</w:t>
      </w:r>
    </w:p>
    <w:p w14:paraId="40762454" w14:textId="77777777" w:rsidR="00F64D8F" w:rsidRDefault="00000000">
      <w:pPr>
        <w:pStyle w:val="ListParagraph"/>
        <w:numPr>
          <w:ilvl w:val="0"/>
          <w:numId w:val="2"/>
        </w:numPr>
        <w:spacing w:before="40" w:after="60"/>
      </w:pPr>
      <w:r>
        <w:rPr>
          <w:color w:val="4A4A5A"/>
          <w:sz w:val="20"/>
          <w:szCs w:val="20"/>
        </w:rPr>
        <w:t>Each table must have a concise, self-explanatory title placed above the table</w:t>
      </w:r>
    </w:p>
    <w:p w14:paraId="0F5C8BED" w14:textId="77777777" w:rsidR="00F64D8F" w:rsidRDefault="00000000">
      <w:pPr>
        <w:pStyle w:val="ListParagraph"/>
        <w:numPr>
          <w:ilvl w:val="0"/>
          <w:numId w:val="2"/>
        </w:numPr>
        <w:spacing w:before="40" w:after="60"/>
      </w:pPr>
      <w:r>
        <w:rPr>
          <w:color w:val="4A4A5A"/>
          <w:sz w:val="20"/>
          <w:szCs w:val="20"/>
        </w:rPr>
        <w:t>Explain all abbreviations used in a table footnote</w:t>
      </w:r>
    </w:p>
    <w:p w14:paraId="6C70BBAB" w14:textId="77777777" w:rsidR="00F64D8F" w:rsidRDefault="00000000">
      <w:pPr>
        <w:pStyle w:val="ListParagraph"/>
        <w:numPr>
          <w:ilvl w:val="0"/>
          <w:numId w:val="2"/>
        </w:numPr>
        <w:spacing w:before="40" w:after="60"/>
      </w:pPr>
      <w:r>
        <w:rPr>
          <w:color w:val="4A4A5A"/>
          <w:sz w:val="20"/>
          <w:szCs w:val="20"/>
        </w:rPr>
        <w:t>Report exact statistical values, including test statistics, degrees of freedom, and p-values, in table footnotes</w:t>
      </w:r>
    </w:p>
    <w:p w14:paraId="3BDC6E48" w14:textId="77777777" w:rsidR="00F64D8F" w:rsidRDefault="00000000">
      <w:pPr>
        <w:pStyle w:val="ListParagraph"/>
        <w:numPr>
          <w:ilvl w:val="0"/>
          <w:numId w:val="2"/>
        </w:numPr>
        <w:spacing w:before="40" w:after="60"/>
      </w:pPr>
      <w:r>
        <w:rPr>
          <w:color w:val="4A4A5A"/>
          <w:sz w:val="20"/>
          <w:szCs w:val="20"/>
        </w:rPr>
        <w:t>Do not duplicate data presented in figures</w:t>
      </w:r>
    </w:p>
    <w:p w14:paraId="127F8E03" w14:textId="77777777" w:rsidR="00F64D8F" w:rsidRDefault="00F64D8F">
      <w:pPr>
        <w:spacing w:before="200"/>
      </w:pPr>
    </w:p>
    <w:p w14:paraId="4277B200" w14:textId="77777777" w:rsidR="00F64D8F" w:rsidRDefault="00000000">
      <w:r>
        <w:br/>
      </w:r>
    </w:p>
    <w:p w14:paraId="04F48A96" w14:textId="77777777" w:rsidR="00F64D8F" w:rsidRDefault="00000000">
      <w:pPr>
        <w:pBdr>
          <w:bottom w:val="single" w:sz="6" w:space="5" w:color="1A5FA8"/>
        </w:pBdr>
        <w:spacing w:before="340" w:after="100"/>
      </w:pPr>
      <w:r>
        <w:rPr>
          <w:b/>
          <w:bCs/>
          <w:color w:val="2E75B6"/>
          <w:sz w:val="28"/>
          <w:szCs w:val="28"/>
        </w:rPr>
        <w:t xml:space="preserve">9. </w:t>
      </w:r>
      <w:r>
        <w:rPr>
          <w:b/>
          <w:bCs/>
          <w:color w:val="0D3B72"/>
          <w:sz w:val="28"/>
          <w:szCs w:val="28"/>
        </w:rPr>
        <w:t>Authorship and Contributions</w:t>
      </w:r>
    </w:p>
    <w:p w14:paraId="34755524" w14:textId="77777777" w:rsidR="00F64D8F" w:rsidRDefault="00000000">
      <w:pPr>
        <w:spacing w:before="200" w:after="60"/>
      </w:pPr>
      <w:r>
        <w:rPr>
          <w:b/>
          <w:bCs/>
          <w:color w:val="1A5FA8"/>
          <w:sz w:val="23"/>
          <w:szCs w:val="23"/>
        </w:rPr>
        <w:t>9.1  Authorship Criteria</w:t>
      </w:r>
    </w:p>
    <w:p w14:paraId="145005D8" w14:textId="77777777" w:rsidR="00F64D8F" w:rsidRDefault="00000000">
      <w:pPr>
        <w:spacing w:before="40" w:after="100"/>
      </w:pPr>
      <w:r>
        <w:rPr>
          <w:color w:val="4A4A5A"/>
          <w:sz w:val="21"/>
          <w:szCs w:val="21"/>
        </w:rPr>
        <w:t>JLIVE follows the ICMJE criteria for authorship. All listed authors must have:</w:t>
      </w:r>
    </w:p>
    <w:p w14:paraId="5CFCF90C" w14:textId="77777777" w:rsidR="00F64D8F" w:rsidRDefault="00000000">
      <w:pPr>
        <w:pStyle w:val="ListParagraph"/>
        <w:numPr>
          <w:ilvl w:val="0"/>
          <w:numId w:val="3"/>
        </w:numPr>
        <w:spacing w:before="40" w:after="60"/>
      </w:pPr>
      <w:r>
        <w:rPr>
          <w:color w:val="4A4A5A"/>
          <w:sz w:val="20"/>
          <w:szCs w:val="20"/>
        </w:rPr>
        <w:t>Made substantial contributions to conception, design, data acquisition, analysis, or interpretation of data</w:t>
      </w:r>
    </w:p>
    <w:p w14:paraId="6FEB296F" w14:textId="77777777" w:rsidR="00F64D8F" w:rsidRDefault="00000000">
      <w:pPr>
        <w:pStyle w:val="ListParagraph"/>
        <w:numPr>
          <w:ilvl w:val="0"/>
          <w:numId w:val="3"/>
        </w:numPr>
        <w:spacing w:before="40" w:after="60"/>
      </w:pPr>
      <w:r>
        <w:rPr>
          <w:color w:val="4A4A5A"/>
          <w:sz w:val="20"/>
          <w:szCs w:val="20"/>
        </w:rPr>
        <w:t>Drafted or critically revised the manuscript for important intellectual content</w:t>
      </w:r>
    </w:p>
    <w:p w14:paraId="2BA16CA1" w14:textId="77777777" w:rsidR="00F64D8F" w:rsidRDefault="00000000">
      <w:pPr>
        <w:pStyle w:val="ListParagraph"/>
        <w:numPr>
          <w:ilvl w:val="0"/>
          <w:numId w:val="3"/>
        </w:numPr>
        <w:spacing w:before="40" w:after="60"/>
      </w:pPr>
      <w:r>
        <w:rPr>
          <w:color w:val="4A4A5A"/>
          <w:sz w:val="20"/>
          <w:szCs w:val="20"/>
        </w:rPr>
        <w:t>Approved the final version of the manuscript as submitted</w:t>
      </w:r>
    </w:p>
    <w:p w14:paraId="6AD12624" w14:textId="77777777" w:rsidR="00F64D8F" w:rsidRDefault="00000000">
      <w:pPr>
        <w:pStyle w:val="ListParagraph"/>
        <w:numPr>
          <w:ilvl w:val="0"/>
          <w:numId w:val="3"/>
        </w:numPr>
        <w:spacing w:before="40" w:after="60"/>
      </w:pPr>
      <w:r>
        <w:rPr>
          <w:color w:val="4A4A5A"/>
          <w:sz w:val="20"/>
          <w:szCs w:val="20"/>
        </w:rPr>
        <w:t>Agreed to be accountable for all aspects of the work</w:t>
      </w:r>
    </w:p>
    <w:p w14:paraId="74B1221E" w14:textId="77777777" w:rsidR="00F64D8F" w:rsidRDefault="00000000">
      <w:pPr>
        <w:spacing w:before="40" w:after="100"/>
      </w:pPr>
      <w:r>
        <w:rPr>
          <w:color w:val="4A4A5A"/>
          <w:sz w:val="21"/>
          <w:szCs w:val="21"/>
        </w:rPr>
        <w:t>Individuals who do not meet all four criteria should be acknowledged in the Acknowledgments section rather than listed as authors. Inclusion of guest, honorary, or ghost authors is a violation of JLIVE publication ethics.</w:t>
      </w:r>
    </w:p>
    <w:p w14:paraId="4A76E098" w14:textId="77777777" w:rsidR="00F64D8F" w:rsidRDefault="00F64D8F">
      <w:pPr>
        <w:spacing w:before="100"/>
      </w:pPr>
    </w:p>
    <w:p w14:paraId="4D92FF42" w14:textId="77777777" w:rsidR="00F64D8F" w:rsidRDefault="00000000">
      <w:pPr>
        <w:spacing w:before="200" w:after="60"/>
      </w:pPr>
      <w:r>
        <w:rPr>
          <w:b/>
          <w:bCs/>
          <w:color w:val="1A5FA8"/>
          <w:sz w:val="23"/>
          <w:szCs w:val="23"/>
        </w:rPr>
        <w:t>9.2  CRediT Author Contributions</w:t>
      </w:r>
    </w:p>
    <w:p w14:paraId="1B57713A" w14:textId="77777777" w:rsidR="00F64D8F" w:rsidRDefault="00000000">
      <w:pPr>
        <w:spacing w:before="40" w:after="100"/>
      </w:pPr>
      <w:r>
        <w:rPr>
          <w:color w:val="4A4A5A"/>
          <w:sz w:val="21"/>
          <w:szCs w:val="21"/>
        </w:rPr>
        <w:t>JLIVE requires all authors to declare individual contributions using the CRediT (Contributor Roles Taxonomy) framework. Each contributing role must be assigned to at least one author.</w:t>
      </w:r>
    </w:p>
    <w:p w14:paraId="049F8747" w14:textId="77777777" w:rsidR="00F64D8F" w:rsidRDefault="00F64D8F">
      <w:pPr>
        <w:spacing w:before="6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F64D8F" w14:paraId="60D6AE36" w14:textId="77777777">
        <w:tblPrEx>
          <w:tblCellMar>
            <w:top w:w="0" w:type="dxa"/>
            <w:bottom w:w="0" w:type="dxa"/>
          </w:tblCellMar>
        </w:tblPrEx>
        <w:trPr>
          <w:tblHeader/>
        </w:trPr>
        <w:tc>
          <w:tcPr>
            <w:tcW w:w="30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77157406" w14:textId="77777777" w:rsidR="00F64D8F" w:rsidRDefault="00000000">
            <w:r>
              <w:rPr>
                <w:b/>
                <w:bCs/>
                <w:color w:val="FFFFFF"/>
                <w:sz w:val="19"/>
                <w:szCs w:val="19"/>
              </w:rPr>
              <w:t>CRediT Role</w:t>
            </w:r>
          </w:p>
        </w:tc>
        <w:tc>
          <w:tcPr>
            <w:tcW w:w="63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D110417" w14:textId="77777777" w:rsidR="00F64D8F" w:rsidRDefault="00000000">
            <w:r>
              <w:rPr>
                <w:b/>
                <w:bCs/>
                <w:color w:val="FFFFFF"/>
                <w:sz w:val="19"/>
                <w:szCs w:val="19"/>
              </w:rPr>
              <w:t>Description</w:t>
            </w:r>
          </w:p>
        </w:tc>
      </w:tr>
      <w:tr w:rsidR="00F64D8F" w14:paraId="2A30DBEA"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6E62EE0" w14:textId="77777777" w:rsidR="00F64D8F" w:rsidRDefault="00000000">
            <w:r>
              <w:rPr>
                <w:color w:val="4A4A5A"/>
                <w:sz w:val="19"/>
                <w:szCs w:val="19"/>
              </w:rPr>
              <w:t>Conceptualization</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7A1185F" w14:textId="77777777" w:rsidR="00F64D8F" w:rsidRDefault="00000000">
            <w:r>
              <w:rPr>
                <w:color w:val="4A4A5A"/>
                <w:sz w:val="19"/>
                <w:szCs w:val="19"/>
              </w:rPr>
              <w:t>Ideas; formulation or evolution of overarching research goals and aims</w:t>
            </w:r>
          </w:p>
        </w:tc>
      </w:tr>
      <w:tr w:rsidR="00F64D8F" w14:paraId="6B7A480E"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F716CF6" w14:textId="77777777" w:rsidR="00F64D8F" w:rsidRDefault="00000000">
            <w:r>
              <w:rPr>
                <w:color w:val="4A4A5A"/>
                <w:sz w:val="19"/>
                <w:szCs w:val="19"/>
              </w:rPr>
              <w:t>Methodology</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D6DE1C0" w14:textId="77777777" w:rsidR="00F64D8F" w:rsidRDefault="00000000">
            <w:r>
              <w:rPr>
                <w:color w:val="4A4A5A"/>
                <w:sz w:val="19"/>
                <w:szCs w:val="19"/>
              </w:rPr>
              <w:t>Development or design of methodology; creation of models</w:t>
            </w:r>
          </w:p>
        </w:tc>
      </w:tr>
      <w:tr w:rsidR="00F64D8F" w14:paraId="64AE2AFD"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D2B41F6" w14:textId="77777777" w:rsidR="00F64D8F" w:rsidRDefault="00000000">
            <w:r>
              <w:rPr>
                <w:color w:val="4A4A5A"/>
                <w:sz w:val="19"/>
                <w:szCs w:val="19"/>
              </w:rPr>
              <w:t>Software</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F8E6465" w14:textId="77777777" w:rsidR="00F64D8F" w:rsidRDefault="00000000">
            <w:r>
              <w:rPr>
                <w:color w:val="4A4A5A"/>
                <w:sz w:val="19"/>
                <w:szCs w:val="19"/>
              </w:rPr>
              <w:t>Programming, software development; designing computer programs</w:t>
            </w:r>
          </w:p>
        </w:tc>
      </w:tr>
      <w:tr w:rsidR="00F64D8F" w14:paraId="483E18AC"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8B423E0" w14:textId="77777777" w:rsidR="00F64D8F" w:rsidRDefault="00000000">
            <w:r>
              <w:rPr>
                <w:color w:val="4A4A5A"/>
                <w:sz w:val="19"/>
                <w:szCs w:val="19"/>
              </w:rPr>
              <w:t>Validation</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1D0F470" w14:textId="77777777" w:rsidR="00F64D8F" w:rsidRDefault="00000000">
            <w:r>
              <w:rPr>
                <w:color w:val="4A4A5A"/>
                <w:sz w:val="19"/>
                <w:szCs w:val="19"/>
              </w:rPr>
              <w:t>Verification of overall replication/reproducibility of results/experiments</w:t>
            </w:r>
          </w:p>
        </w:tc>
      </w:tr>
      <w:tr w:rsidR="00F64D8F" w14:paraId="7CC5D070"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14549DE" w14:textId="77777777" w:rsidR="00F64D8F" w:rsidRDefault="00000000">
            <w:r>
              <w:rPr>
                <w:color w:val="4A4A5A"/>
                <w:sz w:val="19"/>
                <w:szCs w:val="19"/>
              </w:rPr>
              <w:t>Formal Analysis</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A2F89CA" w14:textId="77777777" w:rsidR="00F64D8F" w:rsidRDefault="00000000">
            <w:r>
              <w:rPr>
                <w:color w:val="4A4A5A"/>
                <w:sz w:val="19"/>
                <w:szCs w:val="19"/>
              </w:rPr>
              <w:t>Application of statistical, mathematical, computational methods to analyse data</w:t>
            </w:r>
          </w:p>
        </w:tc>
      </w:tr>
      <w:tr w:rsidR="00F64D8F" w14:paraId="40A542ED"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BDA5285" w14:textId="77777777" w:rsidR="00F64D8F" w:rsidRDefault="00000000">
            <w:r>
              <w:rPr>
                <w:color w:val="4A4A5A"/>
                <w:sz w:val="19"/>
                <w:szCs w:val="19"/>
              </w:rPr>
              <w:t>Investigation</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19C9FA5" w14:textId="77777777" w:rsidR="00F64D8F" w:rsidRDefault="00000000">
            <w:r>
              <w:rPr>
                <w:color w:val="4A4A5A"/>
                <w:sz w:val="19"/>
                <w:szCs w:val="19"/>
              </w:rPr>
              <w:t>Conducting the research and investigation process, including experiments</w:t>
            </w:r>
          </w:p>
        </w:tc>
      </w:tr>
      <w:tr w:rsidR="00F64D8F" w14:paraId="420D27C6"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F054A9A" w14:textId="77777777" w:rsidR="00F64D8F" w:rsidRDefault="00000000">
            <w:r>
              <w:rPr>
                <w:color w:val="4A4A5A"/>
                <w:sz w:val="19"/>
                <w:szCs w:val="19"/>
              </w:rPr>
              <w:t>Resources</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90BBAE2" w14:textId="77777777" w:rsidR="00F64D8F" w:rsidRDefault="00000000">
            <w:r>
              <w:rPr>
                <w:color w:val="4A4A5A"/>
                <w:sz w:val="19"/>
                <w:szCs w:val="19"/>
              </w:rPr>
              <w:t>Provision of study materials, reagents, patients, samples, or other resources</w:t>
            </w:r>
          </w:p>
        </w:tc>
      </w:tr>
      <w:tr w:rsidR="00F64D8F" w14:paraId="5FE818D8"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DBBAF33" w14:textId="77777777" w:rsidR="00F64D8F" w:rsidRDefault="00000000">
            <w:r>
              <w:rPr>
                <w:color w:val="4A4A5A"/>
                <w:sz w:val="19"/>
                <w:szCs w:val="19"/>
              </w:rPr>
              <w:t>Data Curation</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43CE9F4" w14:textId="77777777" w:rsidR="00F64D8F" w:rsidRDefault="00000000">
            <w:r>
              <w:rPr>
                <w:color w:val="4A4A5A"/>
                <w:sz w:val="19"/>
                <w:szCs w:val="19"/>
              </w:rPr>
              <w:t>Management, annotation, and maintenance of research data</w:t>
            </w:r>
          </w:p>
        </w:tc>
      </w:tr>
      <w:tr w:rsidR="00F64D8F" w14:paraId="2471CA5A"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60E0330" w14:textId="77777777" w:rsidR="00F64D8F" w:rsidRDefault="00000000">
            <w:r>
              <w:rPr>
                <w:color w:val="4A4A5A"/>
                <w:sz w:val="19"/>
                <w:szCs w:val="19"/>
              </w:rPr>
              <w:t>Writing – Original Draft</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29D37C8" w14:textId="77777777" w:rsidR="00F64D8F" w:rsidRDefault="00000000">
            <w:r>
              <w:rPr>
                <w:color w:val="4A4A5A"/>
                <w:sz w:val="19"/>
                <w:szCs w:val="19"/>
              </w:rPr>
              <w:t>Preparation, creation, and/or presentation of the published work</w:t>
            </w:r>
          </w:p>
        </w:tc>
      </w:tr>
      <w:tr w:rsidR="00F64D8F" w14:paraId="3E194E91"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C6C983E" w14:textId="77777777" w:rsidR="00F64D8F" w:rsidRDefault="00000000">
            <w:r>
              <w:rPr>
                <w:color w:val="4A4A5A"/>
                <w:sz w:val="19"/>
                <w:szCs w:val="19"/>
              </w:rPr>
              <w:t>Writing – Review &amp; Editing</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D19492F" w14:textId="77777777" w:rsidR="00F64D8F" w:rsidRDefault="00000000">
            <w:r>
              <w:rPr>
                <w:color w:val="4A4A5A"/>
                <w:sz w:val="19"/>
                <w:szCs w:val="19"/>
              </w:rPr>
              <w:t>Critical review, commentary, and revision of the published work</w:t>
            </w:r>
          </w:p>
        </w:tc>
      </w:tr>
      <w:tr w:rsidR="00F64D8F" w14:paraId="777AC328"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BE7D6E2" w14:textId="77777777" w:rsidR="00F64D8F" w:rsidRDefault="00000000">
            <w:r>
              <w:rPr>
                <w:color w:val="4A4A5A"/>
                <w:sz w:val="19"/>
                <w:szCs w:val="19"/>
              </w:rPr>
              <w:t>Visualization</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82B7D82" w14:textId="77777777" w:rsidR="00F64D8F" w:rsidRDefault="00000000">
            <w:r>
              <w:rPr>
                <w:color w:val="4A4A5A"/>
                <w:sz w:val="19"/>
                <w:szCs w:val="19"/>
              </w:rPr>
              <w:t>Preparation, creation, and/or presentation of the published work (data visualization)</w:t>
            </w:r>
          </w:p>
        </w:tc>
      </w:tr>
      <w:tr w:rsidR="00F64D8F" w14:paraId="645E4776"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B9DDB0E" w14:textId="77777777" w:rsidR="00F64D8F" w:rsidRDefault="00000000">
            <w:r>
              <w:rPr>
                <w:color w:val="4A4A5A"/>
                <w:sz w:val="19"/>
                <w:szCs w:val="19"/>
              </w:rPr>
              <w:t>Supervision</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1E975F0" w14:textId="77777777" w:rsidR="00F64D8F" w:rsidRDefault="00000000">
            <w:r>
              <w:rPr>
                <w:color w:val="4A4A5A"/>
                <w:sz w:val="19"/>
                <w:szCs w:val="19"/>
              </w:rPr>
              <w:t>Oversight and leadership responsibility for the research activity planning and execution</w:t>
            </w:r>
          </w:p>
        </w:tc>
      </w:tr>
      <w:tr w:rsidR="00F64D8F" w14:paraId="1AD72126"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FE85A74" w14:textId="77777777" w:rsidR="00F64D8F" w:rsidRDefault="00000000">
            <w:r>
              <w:rPr>
                <w:color w:val="4A4A5A"/>
                <w:sz w:val="19"/>
                <w:szCs w:val="19"/>
              </w:rPr>
              <w:t>Project Administration</w:t>
            </w:r>
          </w:p>
        </w:tc>
        <w:tc>
          <w:tcPr>
            <w:tcW w:w="63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FE2CCC9" w14:textId="77777777" w:rsidR="00F64D8F" w:rsidRDefault="00000000">
            <w:r>
              <w:rPr>
                <w:color w:val="4A4A5A"/>
                <w:sz w:val="19"/>
                <w:szCs w:val="19"/>
              </w:rPr>
              <w:t>Management and coordination responsibility for the research activity planning and execution</w:t>
            </w:r>
          </w:p>
        </w:tc>
      </w:tr>
      <w:tr w:rsidR="00F64D8F" w14:paraId="02E3E528" w14:textId="77777777">
        <w:tblPrEx>
          <w:tblCellMar>
            <w:top w:w="0" w:type="dxa"/>
            <w:bottom w:w="0" w:type="dxa"/>
          </w:tblCellMar>
        </w:tblPrEx>
        <w:tc>
          <w:tcPr>
            <w:tcW w:w="3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A1F7862" w14:textId="77777777" w:rsidR="00F64D8F" w:rsidRDefault="00000000">
            <w:r>
              <w:rPr>
                <w:color w:val="4A4A5A"/>
                <w:sz w:val="19"/>
                <w:szCs w:val="19"/>
              </w:rPr>
              <w:t>Funding Acquisition</w:t>
            </w:r>
          </w:p>
        </w:tc>
        <w:tc>
          <w:tcPr>
            <w:tcW w:w="63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45A2FAE" w14:textId="77777777" w:rsidR="00F64D8F" w:rsidRDefault="00000000">
            <w:r>
              <w:rPr>
                <w:color w:val="4A4A5A"/>
                <w:sz w:val="19"/>
                <w:szCs w:val="19"/>
              </w:rPr>
              <w:t>Acquisition of the financial support for the project leading to this publication</w:t>
            </w:r>
          </w:p>
        </w:tc>
      </w:tr>
    </w:tbl>
    <w:p w14:paraId="7BDAD2D2" w14:textId="77777777" w:rsidR="00F64D8F" w:rsidRDefault="00F64D8F">
      <w:pPr>
        <w:spacing w:before="200"/>
      </w:pPr>
    </w:p>
    <w:p w14:paraId="14D6B157" w14:textId="77777777" w:rsidR="00F64D8F" w:rsidRDefault="00000000">
      <w:r>
        <w:br/>
      </w:r>
    </w:p>
    <w:p w14:paraId="0B5E0224" w14:textId="77777777" w:rsidR="00F64D8F" w:rsidRDefault="00000000">
      <w:pPr>
        <w:pBdr>
          <w:bottom w:val="single" w:sz="6" w:space="5" w:color="1A5FA8"/>
        </w:pBdr>
        <w:spacing w:before="340" w:after="100"/>
      </w:pPr>
      <w:r>
        <w:rPr>
          <w:b/>
          <w:bCs/>
          <w:color w:val="2E75B6"/>
          <w:sz w:val="28"/>
          <w:szCs w:val="28"/>
        </w:rPr>
        <w:t xml:space="preserve">10. </w:t>
      </w:r>
      <w:r>
        <w:rPr>
          <w:b/>
          <w:bCs/>
          <w:color w:val="0D3B72"/>
          <w:sz w:val="28"/>
          <w:szCs w:val="28"/>
        </w:rPr>
        <w:t>Mandatory Disclosures</w:t>
      </w:r>
    </w:p>
    <w:p w14:paraId="3084E703" w14:textId="77777777" w:rsidR="00F64D8F" w:rsidRDefault="00000000">
      <w:pPr>
        <w:spacing w:before="200" w:after="60"/>
      </w:pPr>
      <w:r>
        <w:rPr>
          <w:b/>
          <w:bCs/>
          <w:color w:val="1A5FA8"/>
          <w:sz w:val="23"/>
          <w:szCs w:val="23"/>
        </w:rPr>
        <w:t>10.1  Funding</w:t>
      </w:r>
    </w:p>
    <w:p w14:paraId="759F1FF3" w14:textId="77777777" w:rsidR="00F64D8F" w:rsidRDefault="00000000">
      <w:pPr>
        <w:spacing w:before="40" w:after="100"/>
      </w:pPr>
      <w:r>
        <w:rPr>
          <w:color w:val="4A4A5A"/>
          <w:sz w:val="21"/>
          <w:szCs w:val="21"/>
        </w:rPr>
        <w:t>All funding sources that supported the research must be disclosed. Include the name of the funding agency, grant or award number, and the role of the funder (if any) in study design, data collection, analysis, interpretation, or publication decisions.</w:t>
      </w:r>
    </w:p>
    <w:p w14:paraId="7499A084" w14:textId="77777777" w:rsidR="00F64D8F" w:rsidRDefault="00000000">
      <w:pPr>
        <w:pBdr>
          <w:left w:val="single" w:sz="8" w:space="0" w:color="2E75B6"/>
        </w:pBdr>
        <w:spacing w:before="40" w:after="60"/>
        <w:ind w:left="720"/>
      </w:pPr>
      <w:r>
        <w:rPr>
          <w:i/>
          <w:iCs/>
          <w:color w:val="555577"/>
          <w:sz w:val="19"/>
          <w:szCs w:val="19"/>
        </w:rPr>
        <w:t>EXAMPLE: "This work was supported by the National Institutes of Health (Grant No. R01AG000000 to [Author Initials]) and the European Research Council (Grant No. ERC-2023-ADG-XXXXXX to [Author Initials]). The funders had no role in study design, data collection, analysis, decision to publish, or preparation of the manuscript."</w:t>
      </w:r>
    </w:p>
    <w:p w14:paraId="44AFCFE1" w14:textId="77777777" w:rsidR="00F64D8F" w:rsidRDefault="00F64D8F">
      <w:pPr>
        <w:spacing w:before="80"/>
      </w:pPr>
    </w:p>
    <w:p w14:paraId="27C6C22E" w14:textId="77777777" w:rsidR="00F64D8F" w:rsidRDefault="00000000">
      <w:pPr>
        <w:spacing w:before="200" w:after="60"/>
      </w:pPr>
      <w:r>
        <w:rPr>
          <w:b/>
          <w:bCs/>
          <w:color w:val="1A5FA8"/>
          <w:sz w:val="23"/>
          <w:szCs w:val="23"/>
        </w:rPr>
        <w:t>10.2  Conflict of Interest</w:t>
      </w:r>
    </w:p>
    <w:p w14:paraId="0F143794" w14:textId="77777777" w:rsidR="00F64D8F" w:rsidRDefault="00000000">
      <w:pPr>
        <w:spacing w:before="40" w:after="100"/>
      </w:pPr>
      <w:r>
        <w:rPr>
          <w:color w:val="4A4A5A"/>
          <w:sz w:val="21"/>
          <w:szCs w:val="21"/>
        </w:rPr>
        <w:t>All authors must declare any financial, professional, or personal relationships that could be perceived as influencing the research or its interpretation. This includes, but is not limited to, employment, consultancy, honoraria, stock ownership, expert testimony, patents, and research funding from commercial organizations.</w:t>
      </w:r>
    </w:p>
    <w:p w14:paraId="15A4EC94" w14:textId="77777777" w:rsidR="00F64D8F" w:rsidRDefault="00000000">
      <w:pPr>
        <w:pBdr>
          <w:left w:val="single" w:sz="8" w:space="0" w:color="2E75B6"/>
        </w:pBdr>
        <w:spacing w:before="40" w:after="60"/>
        <w:ind w:left="720"/>
      </w:pPr>
      <w:r>
        <w:rPr>
          <w:i/>
          <w:iCs/>
          <w:color w:val="555577"/>
          <w:sz w:val="19"/>
          <w:szCs w:val="19"/>
        </w:rPr>
        <w:t>IF NONE: "The authors declare that they have no known competing financial interests or personal relationships that could have appeared to influence the work reported in this paper."</w:t>
      </w:r>
    </w:p>
    <w:p w14:paraId="7314AC00" w14:textId="77777777" w:rsidR="00F64D8F" w:rsidRDefault="00F64D8F">
      <w:pPr>
        <w:spacing w:before="80"/>
      </w:pPr>
    </w:p>
    <w:p w14:paraId="7B176BB7" w14:textId="77777777" w:rsidR="00F64D8F" w:rsidRDefault="00000000">
      <w:pPr>
        <w:spacing w:before="200" w:after="60"/>
      </w:pPr>
      <w:r>
        <w:rPr>
          <w:b/>
          <w:bCs/>
          <w:color w:val="1A5FA8"/>
          <w:sz w:val="23"/>
          <w:szCs w:val="23"/>
        </w:rPr>
        <w:t>10.3  Artificial Intelligence and Generative AI Disclosure</w:t>
      </w:r>
    </w:p>
    <w:p w14:paraId="4C8C4517" w14:textId="77777777" w:rsidR="00F64D8F" w:rsidRDefault="00000000">
      <w:pPr>
        <w:spacing w:before="40" w:after="100"/>
      </w:pPr>
      <w:r>
        <w:rPr>
          <w:color w:val="4A4A5A"/>
          <w:sz w:val="21"/>
          <w:szCs w:val="21"/>
        </w:rPr>
        <w:t>In accordance with emerging international standards, authors must disclose any use of AI-assisted tools or large language models (LLMs) in manuscript preparation, data analysis, figure generation, or any other aspect of the research process.</w:t>
      </w:r>
    </w:p>
    <w:p w14:paraId="3C4355B4" w14:textId="77777777" w:rsidR="00F64D8F" w:rsidRDefault="00000000">
      <w:pPr>
        <w:pStyle w:val="ListParagraph"/>
        <w:numPr>
          <w:ilvl w:val="0"/>
          <w:numId w:val="2"/>
        </w:numPr>
        <w:spacing w:before="40" w:after="60"/>
      </w:pPr>
      <w:r>
        <w:rPr>
          <w:color w:val="4A4A5A"/>
          <w:sz w:val="20"/>
          <w:szCs w:val="20"/>
        </w:rPr>
        <w:t>AI tools may not be listed as authors; responsibility for the integrity and accuracy of all content remains with the human authors</w:t>
      </w:r>
    </w:p>
    <w:p w14:paraId="7E3BA5C4" w14:textId="77777777" w:rsidR="00F64D8F" w:rsidRDefault="00000000">
      <w:pPr>
        <w:pStyle w:val="ListParagraph"/>
        <w:numPr>
          <w:ilvl w:val="0"/>
          <w:numId w:val="2"/>
        </w:numPr>
        <w:spacing w:before="40" w:after="60"/>
      </w:pPr>
      <w:r>
        <w:rPr>
          <w:color w:val="4A4A5A"/>
          <w:sz w:val="20"/>
          <w:szCs w:val="20"/>
        </w:rPr>
        <w:t>Disclose the specific tool(s) used (name, developer, version), the purpose of use, and confirm that all AI-generated content was reviewed, verified, and approved by the authors</w:t>
      </w:r>
    </w:p>
    <w:p w14:paraId="51534611" w14:textId="77777777" w:rsidR="00F64D8F" w:rsidRDefault="00000000">
      <w:pPr>
        <w:pStyle w:val="ListParagraph"/>
        <w:numPr>
          <w:ilvl w:val="0"/>
          <w:numId w:val="2"/>
        </w:numPr>
        <w:spacing w:before="40" w:after="60"/>
      </w:pPr>
      <w:r>
        <w:rPr>
          <w:color w:val="4A4A5A"/>
          <w:sz w:val="20"/>
          <w:szCs w:val="20"/>
        </w:rPr>
        <w:t>AI use for grammar checking or spell-checking software does not require disclosure</w:t>
      </w:r>
    </w:p>
    <w:p w14:paraId="02B3C961" w14:textId="77777777" w:rsidR="00F64D8F" w:rsidRDefault="00000000">
      <w:pPr>
        <w:pBdr>
          <w:left w:val="single" w:sz="8" w:space="0" w:color="2E75B6"/>
        </w:pBdr>
        <w:spacing w:before="40" w:after="60"/>
        <w:ind w:left="720"/>
      </w:pPr>
      <w:r>
        <w:rPr>
          <w:i/>
          <w:iCs/>
          <w:color w:val="555577"/>
          <w:sz w:val="19"/>
          <w:szCs w:val="19"/>
        </w:rPr>
        <w:t>EXAMPLE: "During preparation of this manuscript, the authors used ChatGPT-4 (OpenAI) for language editing and reference formatting assistance. The authors reviewed and are fully responsible for all content, data, and conclusions in the final manuscript."</w:t>
      </w:r>
    </w:p>
    <w:p w14:paraId="4641417D" w14:textId="77777777" w:rsidR="00F64D8F" w:rsidRDefault="00F64D8F">
      <w:pPr>
        <w:spacing w:before="80"/>
      </w:pPr>
    </w:p>
    <w:p w14:paraId="507A3B8B" w14:textId="77777777" w:rsidR="00F64D8F" w:rsidRDefault="00000000">
      <w:pPr>
        <w:spacing w:before="200" w:after="60"/>
      </w:pPr>
      <w:r>
        <w:rPr>
          <w:b/>
          <w:bCs/>
          <w:color w:val="1A5FA8"/>
          <w:sz w:val="23"/>
          <w:szCs w:val="23"/>
        </w:rPr>
        <w:t>10.4  Data Availability Statement</w:t>
      </w:r>
    </w:p>
    <w:p w14:paraId="7C4B19E3" w14:textId="77777777" w:rsidR="00F64D8F" w:rsidRDefault="00000000">
      <w:pPr>
        <w:spacing w:before="40" w:after="100"/>
      </w:pPr>
      <w:r>
        <w:rPr>
          <w:color w:val="4A4A5A"/>
          <w:sz w:val="21"/>
          <w:szCs w:val="21"/>
        </w:rPr>
        <w:t>A Data Availability Statement is mandatory for all submissions. One of the following formats should be used:</w:t>
      </w:r>
    </w:p>
    <w:p w14:paraId="682D03DC" w14:textId="77777777" w:rsidR="00F64D8F" w:rsidRDefault="00000000">
      <w:pPr>
        <w:pBdr>
          <w:left w:val="single" w:sz="8" w:space="0" w:color="2E75B6"/>
        </w:pBdr>
        <w:spacing w:before="40" w:after="60"/>
        <w:ind w:left="720"/>
      </w:pPr>
      <w:r>
        <w:rPr>
          <w:i/>
          <w:iCs/>
          <w:color w:val="555577"/>
          <w:sz w:val="19"/>
          <w:szCs w:val="19"/>
        </w:rPr>
        <w:t>"The data that support the findings of this study are openly available in [Repository Name] at [DOI/URL]."</w:t>
      </w:r>
    </w:p>
    <w:p w14:paraId="21FA0C6E" w14:textId="77777777" w:rsidR="00F64D8F" w:rsidRDefault="00000000">
      <w:pPr>
        <w:pBdr>
          <w:left w:val="single" w:sz="8" w:space="0" w:color="2E75B6"/>
        </w:pBdr>
        <w:spacing w:before="40" w:after="60"/>
        <w:ind w:left="720"/>
      </w:pPr>
      <w:r>
        <w:rPr>
          <w:i/>
          <w:iCs/>
          <w:color w:val="555577"/>
          <w:sz w:val="19"/>
          <w:szCs w:val="19"/>
        </w:rPr>
        <w:t>"The datasets generated and/or analysed during the current study are not publicly available due to [reason], but are available from the corresponding author upon reasonable request."</w:t>
      </w:r>
    </w:p>
    <w:p w14:paraId="10BB94F5" w14:textId="77777777" w:rsidR="00F64D8F" w:rsidRDefault="00000000">
      <w:pPr>
        <w:pBdr>
          <w:left w:val="single" w:sz="8" w:space="0" w:color="2E75B6"/>
        </w:pBdr>
        <w:spacing w:before="40" w:after="60"/>
        <w:ind w:left="720"/>
      </w:pPr>
      <w:r>
        <w:rPr>
          <w:i/>
          <w:iCs/>
          <w:color w:val="555577"/>
          <w:sz w:val="19"/>
          <w:szCs w:val="19"/>
        </w:rPr>
        <w:t>"All data generated or analysed during this study are included in this published article and its supplementary information files."</w:t>
      </w:r>
    </w:p>
    <w:p w14:paraId="074E28F0" w14:textId="77777777" w:rsidR="00F64D8F" w:rsidRDefault="00F64D8F">
      <w:pPr>
        <w:spacing w:before="200"/>
      </w:pPr>
    </w:p>
    <w:p w14:paraId="5C853FED" w14:textId="77777777" w:rsidR="00F64D8F" w:rsidRDefault="00000000">
      <w:r>
        <w:br/>
      </w:r>
    </w:p>
    <w:p w14:paraId="7EF23E89" w14:textId="77777777" w:rsidR="00F64D8F" w:rsidRDefault="00000000">
      <w:pPr>
        <w:pBdr>
          <w:bottom w:val="single" w:sz="6" w:space="5" w:color="1A5FA8"/>
        </w:pBdr>
        <w:spacing w:before="340" w:after="100"/>
      </w:pPr>
      <w:r>
        <w:rPr>
          <w:b/>
          <w:bCs/>
          <w:color w:val="2E75B6"/>
          <w:sz w:val="28"/>
          <w:szCs w:val="28"/>
        </w:rPr>
        <w:t xml:space="preserve">11. </w:t>
      </w:r>
      <w:r>
        <w:rPr>
          <w:b/>
          <w:bCs/>
          <w:color w:val="0D3B72"/>
          <w:sz w:val="28"/>
          <w:szCs w:val="28"/>
        </w:rPr>
        <w:t>References</w:t>
      </w:r>
    </w:p>
    <w:p w14:paraId="2E560D00" w14:textId="77777777" w:rsidR="00F64D8F" w:rsidRDefault="00000000">
      <w:pPr>
        <w:spacing w:before="40" w:after="100"/>
      </w:pPr>
      <w:r>
        <w:rPr>
          <w:color w:val="4A4A5A"/>
          <w:sz w:val="21"/>
          <w:szCs w:val="21"/>
        </w:rPr>
        <w:t>JLIVE follows Nature reference style. References must be numbered sequentially in the order of their first appearance in the text, using superscript Arabic numerals. All references must include article titles. Digital Object Identifiers (DOIs) must be included where available.</w:t>
      </w:r>
    </w:p>
    <w:p w14:paraId="363D7CF6" w14:textId="77777777" w:rsidR="00F64D8F" w:rsidRDefault="00F64D8F">
      <w:pPr>
        <w:spacing w:before="80"/>
      </w:pPr>
    </w:p>
    <w:p w14:paraId="6FEFB98A" w14:textId="77777777" w:rsidR="00F64D8F" w:rsidRDefault="00000000">
      <w:pPr>
        <w:spacing w:before="200" w:after="60"/>
      </w:pPr>
      <w:r>
        <w:rPr>
          <w:b/>
          <w:bCs/>
          <w:color w:val="1A5FA8"/>
          <w:sz w:val="23"/>
          <w:szCs w:val="23"/>
        </w:rPr>
        <w:t>Reference Format Examples</w:t>
      </w:r>
    </w:p>
    <w:p w14:paraId="5AADCA9C" w14:textId="77777777" w:rsidR="00F64D8F" w:rsidRDefault="00000000">
      <w:pPr>
        <w:spacing w:before="120" w:after="40"/>
      </w:pPr>
      <w:r>
        <w:rPr>
          <w:b/>
          <w:bCs/>
          <w:color w:val="1A1A2E"/>
          <w:sz w:val="21"/>
          <w:szCs w:val="21"/>
        </w:rPr>
        <w:t>Journal Article:</w:t>
      </w:r>
    </w:p>
    <w:p w14:paraId="584296AA" w14:textId="77777777" w:rsidR="00F64D8F" w:rsidRDefault="00000000">
      <w:pPr>
        <w:pBdr>
          <w:left w:val="single" w:sz="8" w:space="0" w:color="2E75B6"/>
        </w:pBdr>
        <w:spacing w:before="40" w:after="60"/>
        <w:ind w:left="720"/>
      </w:pPr>
      <w:r>
        <w:rPr>
          <w:i/>
          <w:iCs/>
          <w:color w:val="555577"/>
          <w:sz w:val="19"/>
          <w:szCs w:val="19"/>
        </w:rPr>
        <w:t>1. Smith, J. A., Johnson, B. C. &amp; Williams, D. E. Gut microbiota composition and longevity in centenarians: a prospective cohort study. Nat. Aging 4, 312–328 (2024). https://doi.org/10.1038/s43587-024-XXXXX-X</w:t>
      </w:r>
    </w:p>
    <w:p w14:paraId="0D9AE95A" w14:textId="77777777" w:rsidR="00F64D8F" w:rsidRDefault="00F64D8F">
      <w:pPr>
        <w:spacing w:before="40"/>
      </w:pPr>
    </w:p>
    <w:p w14:paraId="0AF6E343" w14:textId="77777777" w:rsidR="00F64D8F" w:rsidRDefault="00000000">
      <w:pPr>
        <w:spacing w:before="120" w:after="40"/>
      </w:pPr>
      <w:r>
        <w:rPr>
          <w:b/>
          <w:bCs/>
          <w:color w:val="1A1A2E"/>
          <w:sz w:val="21"/>
          <w:szCs w:val="21"/>
        </w:rPr>
        <w:t>Book Chapter:</w:t>
      </w:r>
    </w:p>
    <w:p w14:paraId="3C793258" w14:textId="77777777" w:rsidR="00F64D8F" w:rsidRDefault="00000000">
      <w:pPr>
        <w:pBdr>
          <w:left w:val="single" w:sz="8" w:space="0" w:color="2E75B6"/>
        </w:pBdr>
        <w:spacing w:before="40" w:after="60"/>
        <w:ind w:left="720"/>
      </w:pPr>
      <w:r>
        <w:rPr>
          <w:i/>
          <w:iCs/>
          <w:color w:val="555577"/>
          <w:sz w:val="19"/>
          <w:szCs w:val="19"/>
        </w:rPr>
        <w:t>2. Brown, R. P. in Handbook of Longevity Science (ed. Chen, L.) 45–78 (Academic Press, 2023).</w:t>
      </w:r>
    </w:p>
    <w:p w14:paraId="108D2BDE" w14:textId="77777777" w:rsidR="00F64D8F" w:rsidRDefault="00F64D8F">
      <w:pPr>
        <w:spacing w:before="40"/>
      </w:pPr>
    </w:p>
    <w:p w14:paraId="12D8AB95" w14:textId="77777777" w:rsidR="00F64D8F" w:rsidRDefault="00000000">
      <w:pPr>
        <w:spacing w:before="120" w:after="40"/>
      </w:pPr>
      <w:r>
        <w:rPr>
          <w:b/>
          <w:bCs/>
          <w:color w:val="1A1A2E"/>
          <w:sz w:val="21"/>
          <w:szCs w:val="21"/>
        </w:rPr>
        <w:t>Online Resource / Database:</w:t>
      </w:r>
    </w:p>
    <w:p w14:paraId="1D3B34FE" w14:textId="77777777" w:rsidR="00F64D8F" w:rsidRDefault="00000000">
      <w:pPr>
        <w:pBdr>
          <w:left w:val="single" w:sz="8" w:space="0" w:color="2E75B6"/>
        </w:pBdr>
        <w:spacing w:before="40" w:after="60"/>
        <w:ind w:left="720"/>
      </w:pPr>
      <w:r>
        <w:rPr>
          <w:i/>
          <w:iCs/>
          <w:color w:val="555577"/>
          <w:sz w:val="19"/>
          <w:szCs w:val="19"/>
        </w:rPr>
        <w:t>3. World Health Organization. Global report on ageing and health. https://www.who.int/ageing/publications (2024). Accessed 15 January 2025.</w:t>
      </w:r>
    </w:p>
    <w:p w14:paraId="036CC127" w14:textId="77777777" w:rsidR="00F64D8F" w:rsidRDefault="00F64D8F">
      <w:pPr>
        <w:spacing w:before="8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4D8F" w14:paraId="1E4CF1DD" w14:textId="77777777">
        <w:tblPrEx>
          <w:tblCellMar>
            <w:top w:w="0" w:type="dxa"/>
            <w:bottom w:w="0" w:type="dxa"/>
          </w:tblCellMar>
        </w:tblPrEx>
        <w:tc>
          <w:tcPr>
            <w:tcW w:w="9360" w:type="dxa"/>
            <w:tcBorders>
              <w:top w:val="single" w:sz="1" w:space="0" w:color="C5D3E8"/>
              <w:left w:val="single" w:sz="18" w:space="0" w:color="2E75B6"/>
              <w:bottom w:val="single" w:sz="1" w:space="0" w:color="C5D3E8"/>
              <w:right w:val="single" w:sz="1" w:space="0" w:color="C5D3E8"/>
            </w:tcBorders>
            <w:shd w:val="clear" w:color="auto" w:fill="EBF3FC"/>
            <w:tcMar>
              <w:top w:w="140" w:type="dxa"/>
              <w:left w:w="260" w:type="dxa"/>
              <w:bottom w:w="140" w:type="dxa"/>
              <w:right w:w="200" w:type="dxa"/>
            </w:tcMar>
          </w:tcPr>
          <w:p w14:paraId="7E3AB694" w14:textId="77777777" w:rsidR="00F64D8F" w:rsidRDefault="00000000">
            <w:pPr>
              <w:spacing w:after="80"/>
            </w:pPr>
            <w:r>
              <w:rPr>
                <w:b/>
                <w:bCs/>
                <w:color w:val="2E75B6"/>
                <w:sz w:val="21"/>
                <w:szCs w:val="21"/>
              </w:rPr>
              <w:t>Reference Policy</w:t>
            </w:r>
          </w:p>
          <w:p w14:paraId="2D7B3B8F" w14:textId="77777777" w:rsidR="00F64D8F" w:rsidRDefault="00000000">
            <w:pPr>
              <w:pStyle w:val="ListParagraph"/>
              <w:numPr>
                <w:ilvl w:val="0"/>
                <w:numId w:val="2"/>
              </w:numPr>
              <w:spacing w:before="30" w:after="40"/>
            </w:pPr>
            <w:r>
              <w:rPr>
                <w:color w:val="4A4A5A"/>
                <w:sz w:val="20"/>
                <w:szCs w:val="20"/>
              </w:rPr>
              <w:t>Use reference management software (e.g., Zotero, Mendeley, EndNote) to ensure formatting consistency</w:t>
            </w:r>
          </w:p>
          <w:p w14:paraId="6BA8B716" w14:textId="77777777" w:rsidR="00F64D8F" w:rsidRDefault="00000000">
            <w:pPr>
              <w:pStyle w:val="ListParagraph"/>
              <w:numPr>
                <w:ilvl w:val="0"/>
                <w:numId w:val="2"/>
              </w:numPr>
              <w:spacing w:before="30" w:after="40"/>
            </w:pPr>
            <w:r>
              <w:rPr>
                <w:color w:val="4A4A5A"/>
                <w:sz w:val="20"/>
                <w:szCs w:val="20"/>
              </w:rPr>
              <w:t>Maximum references: varies by article type (see Section 3); requests for exceptions require editorial justification</w:t>
            </w:r>
          </w:p>
          <w:p w14:paraId="4284B48A" w14:textId="77777777" w:rsidR="00F64D8F" w:rsidRDefault="00000000">
            <w:pPr>
              <w:pStyle w:val="ListParagraph"/>
              <w:numPr>
                <w:ilvl w:val="0"/>
                <w:numId w:val="2"/>
              </w:numPr>
              <w:spacing w:before="30" w:after="40"/>
            </w:pPr>
            <w:r>
              <w:rPr>
                <w:color w:val="4A4A5A"/>
                <w:sz w:val="20"/>
                <w:szCs w:val="20"/>
              </w:rPr>
              <w:t>Authors should avoid excessive self-citation; the Editorial Office may query citation patterns that appear self-promotional</w:t>
            </w:r>
          </w:p>
          <w:p w14:paraId="780EDB2F" w14:textId="77777777" w:rsidR="00F64D8F" w:rsidRDefault="00000000">
            <w:pPr>
              <w:pStyle w:val="ListParagraph"/>
              <w:numPr>
                <w:ilvl w:val="0"/>
                <w:numId w:val="2"/>
              </w:numPr>
              <w:spacing w:before="30" w:after="40"/>
            </w:pPr>
            <w:r>
              <w:rPr>
                <w:color w:val="4A4A5A"/>
                <w:sz w:val="20"/>
                <w:szCs w:val="20"/>
              </w:rPr>
              <w:t>Do not cite predatory journals, retracted articles, or pre-prints as primary evidence for factual claims</w:t>
            </w:r>
          </w:p>
          <w:p w14:paraId="6CFB9E18" w14:textId="77777777" w:rsidR="00F64D8F" w:rsidRDefault="00000000">
            <w:pPr>
              <w:pStyle w:val="ListParagraph"/>
              <w:numPr>
                <w:ilvl w:val="0"/>
                <w:numId w:val="2"/>
              </w:numPr>
              <w:spacing w:before="30" w:after="40"/>
            </w:pPr>
            <w:r>
              <w:rPr>
                <w:color w:val="4A4A5A"/>
                <w:sz w:val="20"/>
                <w:szCs w:val="20"/>
              </w:rPr>
              <w:t>Pre-prints may be cited as such; ensure the citation clearly identifies the pre-print source</w:t>
            </w:r>
          </w:p>
          <w:p w14:paraId="0BED0106" w14:textId="77777777" w:rsidR="00F64D8F" w:rsidRDefault="00000000">
            <w:pPr>
              <w:pStyle w:val="ListParagraph"/>
              <w:numPr>
                <w:ilvl w:val="0"/>
                <w:numId w:val="2"/>
              </w:numPr>
              <w:spacing w:before="30" w:after="40"/>
            </w:pPr>
            <w:r>
              <w:rPr>
                <w:color w:val="4A4A5A"/>
                <w:sz w:val="20"/>
                <w:szCs w:val="20"/>
              </w:rPr>
              <w:t>Cited sources must support the specific claim made; misrepresentation of cited content is a publication ethics violation</w:t>
            </w:r>
          </w:p>
        </w:tc>
      </w:tr>
    </w:tbl>
    <w:p w14:paraId="08E764FC" w14:textId="77777777" w:rsidR="00F64D8F" w:rsidRDefault="00F64D8F">
      <w:pPr>
        <w:spacing w:before="200"/>
      </w:pPr>
    </w:p>
    <w:p w14:paraId="3019C5C7" w14:textId="77777777" w:rsidR="00F64D8F" w:rsidRDefault="00000000">
      <w:r>
        <w:br/>
      </w:r>
    </w:p>
    <w:p w14:paraId="67C53FE7" w14:textId="77777777" w:rsidR="00F64D8F" w:rsidRDefault="00000000">
      <w:pPr>
        <w:pBdr>
          <w:bottom w:val="single" w:sz="6" w:space="5" w:color="1A5FA8"/>
        </w:pBdr>
        <w:spacing w:before="340" w:after="100"/>
      </w:pPr>
      <w:r>
        <w:rPr>
          <w:b/>
          <w:bCs/>
          <w:color w:val="2E75B6"/>
          <w:sz w:val="28"/>
          <w:szCs w:val="28"/>
        </w:rPr>
        <w:t xml:space="preserve">12. </w:t>
      </w:r>
      <w:r>
        <w:rPr>
          <w:b/>
          <w:bCs/>
          <w:color w:val="0D3B72"/>
          <w:sz w:val="28"/>
          <w:szCs w:val="28"/>
        </w:rPr>
        <w:t>Publication Ethics and Research Integrity</w:t>
      </w:r>
    </w:p>
    <w:p w14:paraId="15316E3E" w14:textId="77777777" w:rsidR="00F64D8F" w:rsidRDefault="00000000">
      <w:pPr>
        <w:spacing w:before="40" w:after="100"/>
      </w:pPr>
      <w:r>
        <w:rPr>
          <w:color w:val="4A4A5A"/>
          <w:sz w:val="21"/>
          <w:szCs w:val="21"/>
        </w:rPr>
        <w:t>JLIVE is a member of the Committee on Publication Ethics (COPE) and adheres fully to its guidelines, principles, and recommended practices. All authors are expected to familiarize themselves with COPE guidelines prior to submission.</w:t>
      </w:r>
    </w:p>
    <w:p w14:paraId="245EF487" w14:textId="77777777" w:rsidR="00F64D8F" w:rsidRDefault="00F64D8F">
      <w:pPr>
        <w:spacing w:before="80"/>
      </w:pPr>
    </w:p>
    <w:p w14:paraId="69D794C4" w14:textId="77777777" w:rsidR="00F64D8F" w:rsidRDefault="00000000">
      <w:pPr>
        <w:spacing w:before="200" w:after="60"/>
      </w:pPr>
      <w:r>
        <w:rPr>
          <w:b/>
          <w:bCs/>
          <w:color w:val="1A5FA8"/>
          <w:sz w:val="23"/>
          <w:szCs w:val="23"/>
        </w:rPr>
        <w:t>12.1  Author Certification</w:t>
      </w:r>
    </w:p>
    <w:p w14:paraId="0E73061D" w14:textId="77777777" w:rsidR="00F64D8F" w:rsidRDefault="00000000">
      <w:pPr>
        <w:spacing w:before="40" w:after="100"/>
      </w:pPr>
      <w:r>
        <w:rPr>
          <w:color w:val="4A4A5A"/>
          <w:sz w:val="21"/>
          <w:szCs w:val="21"/>
        </w:rPr>
        <w:t>By submitting a manuscript to JLIVE, the corresponding author confirms on behalf of all co-authors that:</w:t>
      </w:r>
    </w:p>
    <w:p w14:paraId="6DBE3104" w14:textId="77777777" w:rsidR="00F64D8F" w:rsidRDefault="00000000">
      <w:pPr>
        <w:pStyle w:val="ListParagraph"/>
        <w:numPr>
          <w:ilvl w:val="0"/>
          <w:numId w:val="3"/>
        </w:numPr>
        <w:spacing w:before="40" w:after="60"/>
      </w:pPr>
      <w:r>
        <w:rPr>
          <w:color w:val="4A4A5A"/>
          <w:sz w:val="20"/>
          <w:szCs w:val="20"/>
        </w:rPr>
        <w:t>The work is original and has not been published previously in any language or medium</w:t>
      </w:r>
    </w:p>
    <w:p w14:paraId="346B6648" w14:textId="77777777" w:rsidR="00F64D8F" w:rsidRDefault="00000000">
      <w:pPr>
        <w:pStyle w:val="ListParagraph"/>
        <w:numPr>
          <w:ilvl w:val="0"/>
          <w:numId w:val="3"/>
        </w:numPr>
        <w:spacing w:before="40" w:after="60"/>
      </w:pPr>
      <w:r>
        <w:rPr>
          <w:color w:val="4A4A5A"/>
          <w:sz w:val="20"/>
          <w:szCs w:val="20"/>
        </w:rPr>
        <w:t>The manuscript is not currently under review or consideration by any other journal or publisher</w:t>
      </w:r>
    </w:p>
    <w:p w14:paraId="173FAD81" w14:textId="77777777" w:rsidR="00F64D8F" w:rsidRDefault="00000000">
      <w:pPr>
        <w:pStyle w:val="ListParagraph"/>
        <w:numPr>
          <w:ilvl w:val="0"/>
          <w:numId w:val="3"/>
        </w:numPr>
        <w:spacing w:before="40" w:after="60"/>
      </w:pPr>
      <w:r>
        <w:rPr>
          <w:color w:val="4A4A5A"/>
          <w:sz w:val="20"/>
          <w:szCs w:val="20"/>
        </w:rPr>
        <w:t>All data are authentic; no data have been fabricated, falsified, or selectively omitted</w:t>
      </w:r>
    </w:p>
    <w:p w14:paraId="00EFDD13" w14:textId="77777777" w:rsidR="00F64D8F" w:rsidRDefault="00000000">
      <w:pPr>
        <w:pStyle w:val="ListParagraph"/>
        <w:numPr>
          <w:ilvl w:val="0"/>
          <w:numId w:val="3"/>
        </w:numPr>
        <w:spacing w:before="40" w:after="60"/>
      </w:pPr>
      <w:r>
        <w:rPr>
          <w:color w:val="4A4A5A"/>
          <w:sz w:val="20"/>
          <w:szCs w:val="20"/>
        </w:rPr>
        <w:t>No text, data, or figures have been plagiarized from other sources</w:t>
      </w:r>
    </w:p>
    <w:p w14:paraId="0D00BFA7" w14:textId="77777777" w:rsidR="00F64D8F" w:rsidRDefault="00000000">
      <w:pPr>
        <w:pStyle w:val="ListParagraph"/>
        <w:numPr>
          <w:ilvl w:val="0"/>
          <w:numId w:val="3"/>
        </w:numPr>
        <w:spacing w:before="40" w:after="60"/>
      </w:pPr>
      <w:r>
        <w:rPr>
          <w:color w:val="4A4A5A"/>
          <w:sz w:val="20"/>
          <w:szCs w:val="20"/>
        </w:rPr>
        <w:t>All authors meet the ICMJE criteria for authorship and have approved the final manuscript</w:t>
      </w:r>
    </w:p>
    <w:p w14:paraId="70C5216A" w14:textId="77777777" w:rsidR="00F64D8F" w:rsidRDefault="00000000">
      <w:pPr>
        <w:pStyle w:val="ListParagraph"/>
        <w:numPr>
          <w:ilvl w:val="0"/>
          <w:numId w:val="3"/>
        </w:numPr>
        <w:spacing w:before="40" w:after="60"/>
      </w:pPr>
      <w:r>
        <w:rPr>
          <w:color w:val="4A4A5A"/>
          <w:sz w:val="20"/>
          <w:szCs w:val="20"/>
        </w:rPr>
        <w:t>All conflicts of interest, funding sources, and relevant disclosures have been fully declared</w:t>
      </w:r>
    </w:p>
    <w:p w14:paraId="559FCA3E" w14:textId="77777777" w:rsidR="00F64D8F" w:rsidRDefault="00000000">
      <w:pPr>
        <w:pStyle w:val="ListParagraph"/>
        <w:numPr>
          <w:ilvl w:val="0"/>
          <w:numId w:val="3"/>
        </w:numPr>
        <w:spacing w:before="40" w:after="60"/>
      </w:pPr>
      <w:r>
        <w:rPr>
          <w:color w:val="4A4A5A"/>
          <w:sz w:val="20"/>
          <w:szCs w:val="20"/>
        </w:rPr>
        <w:t>Ethical approvals have been obtained and are accurately reported in the manuscript</w:t>
      </w:r>
    </w:p>
    <w:p w14:paraId="6E1E8FF3" w14:textId="77777777" w:rsidR="00F64D8F" w:rsidRDefault="00000000">
      <w:pPr>
        <w:pStyle w:val="ListParagraph"/>
        <w:numPr>
          <w:ilvl w:val="0"/>
          <w:numId w:val="3"/>
        </w:numPr>
        <w:spacing w:before="40" w:after="60"/>
      </w:pPr>
      <w:r>
        <w:rPr>
          <w:color w:val="4A4A5A"/>
          <w:sz w:val="20"/>
          <w:szCs w:val="20"/>
        </w:rPr>
        <w:t>Patient confidentiality has been protected in all case reports and clinical research involving identifiable individuals</w:t>
      </w:r>
    </w:p>
    <w:p w14:paraId="25855EE8" w14:textId="77777777" w:rsidR="00F64D8F" w:rsidRDefault="00F64D8F">
      <w:pPr>
        <w:spacing w:before="80"/>
      </w:pPr>
    </w:p>
    <w:p w14:paraId="0896A70D" w14:textId="77777777" w:rsidR="00F64D8F" w:rsidRDefault="00000000">
      <w:pPr>
        <w:spacing w:before="200" w:after="60"/>
      </w:pPr>
      <w:r>
        <w:rPr>
          <w:b/>
          <w:bCs/>
          <w:color w:val="1A5FA8"/>
          <w:sz w:val="23"/>
          <w:szCs w:val="23"/>
        </w:rPr>
        <w:t>12.2  Plagiarism Policy</w:t>
      </w:r>
    </w:p>
    <w:p w14:paraId="16935D1D" w14:textId="77777777" w:rsidR="00F64D8F" w:rsidRDefault="00000000">
      <w:pPr>
        <w:spacing w:before="40" w:after="100"/>
      </w:pPr>
      <w:r>
        <w:rPr>
          <w:color w:val="4A4A5A"/>
          <w:sz w:val="21"/>
          <w:szCs w:val="21"/>
        </w:rPr>
        <w:t>All manuscripts are screened for plagiarism using iThenticate prior to peer review. A similarity index exceeding 15% (excluding references and standard methods text) will result in the manuscript being returned to the authors without peer review. Manuscripts with evidence of deliberate plagiarism will be rejected and reported to the authors' institutions.</w:t>
      </w:r>
    </w:p>
    <w:p w14:paraId="2E67EEA3" w14:textId="77777777" w:rsidR="00F64D8F" w:rsidRDefault="00F64D8F">
      <w:pPr>
        <w:spacing w:before="80"/>
      </w:pPr>
    </w:p>
    <w:p w14:paraId="643AB988" w14:textId="77777777" w:rsidR="00F64D8F" w:rsidRDefault="00000000">
      <w:pPr>
        <w:spacing w:before="200" w:after="60"/>
      </w:pPr>
      <w:r>
        <w:rPr>
          <w:b/>
          <w:bCs/>
          <w:color w:val="1A5FA8"/>
          <w:sz w:val="23"/>
          <w:szCs w:val="23"/>
        </w:rPr>
        <w:t>12.3  Duplicate and Redundant Publication</w:t>
      </w:r>
    </w:p>
    <w:p w14:paraId="3BEC79D6" w14:textId="77777777" w:rsidR="00F64D8F" w:rsidRDefault="00000000">
      <w:pPr>
        <w:spacing w:before="40" w:after="100"/>
      </w:pPr>
      <w:r>
        <w:rPr>
          <w:color w:val="4A4A5A"/>
          <w:sz w:val="21"/>
          <w:szCs w:val="21"/>
        </w:rPr>
        <w:t>Submission of work previously published in full, or substantial portions thereof, constitutes duplicate publication and is grounds for immediate rejection. Redundant publication — submitting the same or very similar findings to multiple journals simultaneously — is also prohibited. Acceptable prior dissemination includes conference abstracts, posters, and registered pre-prints (which must be disclosed at submission).</w:t>
      </w:r>
    </w:p>
    <w:p w14:paraId="7A0AE200" w14:textId="77777777" w:rsidR="00F64D8F" w:rsidRDefault="00F64D8F">
      <w:pPr>
        <w:spacing w:before="80"/>
      </w:pPr>
    </w:p>
    <w:p w14:paraId="0E8D2359" w14:textId="77777777" w:rsidR="00F64D8F" w:rsidRDefault="00000000">
      <w:pPr>
        <w:spacing w:before="200" w:after="60"/>
      </w:pPr>
      <w:r>
        <w:rPr>
          <w:b/>
          <w:bCs/>
          <w:color w:val="1A5FA8"/>
          <w:sz w:val="23"/>
          <w:szCs w:val="23"/>
        </w:rPr>
        <w:t>12.4  Post-Publication Corrections and Retractions</w:t>
      </w:r>
    </w:p>
    <w:p w14:paraId="5791BEDC" w14:textId="77777777" w:rsidR="00F64D8F" w:rsidRDefault="00000000">
      <w:pPr>
        <w:spacing w:before="40" w:after="100"/>
      </w:pPr>
      <w:r>
        <w:rPr>
          <w:color w:val="4A4A5A"/>
          <w:sz w:val="21"/>
          <w:szCs w:val="21"/>
        </w:rPr>
        <w:t>JLIVE follows COPE guidelines for handling post-publication corrections and retractions. Authors are obligated to notify the editorial office promptly if they identify significant errors in published work. Corrections, expressions of concern, and retractions will be published with full transparency, including the nature of the error and the authors' response.</w:t>
      </w:r>
    </w:p>
    <w:p w14:paraId="0D53DA3D" w14:textId="77777777" w:rsidR="00F64D8F" w:rsidRDefault="00F64D8F">
      <w:pPr>
        <w:spacing w:before="200"/>
      </w:pPr>
    </w:p>
    <w:p w14:paraId="64E8013E" w14:textId="77777777" w:rsidR="00F64D8F" w:rsidRDefault="00000000">
      <w:r>
        <w:br/>
      </w:r>
    </w:p>
    <w:p w14:paraId="3384925F" w14:textId="77777777" w:rsidR="00F64D8F" w:rsidRDefault="00000000">
      <w:pPr>
        <w:pBdr>
          <w:bottom w:val="single" w:sz="6" w:space="5" w:color="1A5FA8"/>
        </w:pBdr>
        <w:spacing w:before="340" w:after="100"/>
      </w:pPr>
      <w:r>
        <w:rPr>
          <w:b/>
          <w:bCs/>
          <w:color w:val="2E75B6"/>
          <w:sz w:val="28"/>
          <w:szCs w:val="28"/>
        </w:rPr>
        <w:t xml:space="preserve">13. </w:t>
      </w:r>
      <w:r>
        <w:rPr>
          <w:b/>
          <w:bCs/>
          <w:color w:val="0D3B72"/>
          <w:sz w:val="28"/>
          <w:szCs w:val="28"/>
        </w:rPr>
        <w:t>Open Science and Data Sharing Policy</w:t>
      </w:r>
    </w:p>
    <w:p w14:paraId="7FF02119" w14:textId="77777777" w:rsidR="00F64D8F" w:rsidRDefault="00000000">
      <w:pPr>
        <w:spacing w:before="40" w:after="100"/>
      </w:pPr>
      <w:r>
        <w:rPr>
          <w:color w:val="4A4A5A"/>
          <w:sz w:val="21"/>
          <w:szCs w:val="21"/>
        </w:rPr>
        <w:t>JLIVE is committed to advancing open science practices that enhance the transparency, reproducibility, and reusability of published research. Authors are strongly encouraged to adopt the following practices:</w:t>
      </w:r>
    </w:p>
    <w:p w14:paraId="3A32AD13" w14:textId="77777777" w:rsidR="00F64D8F" w:rsidRDefault="00F64D8F">
      <w:pPr>
        <w:spacing w:before="8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F64D8F" w14:paraId="1AEB57DE" w14:textId="77777777">
        <w:tblPrEx>
          <w:tblCellMar>
            <w:top w:w="0" w:type="dxa"/>
            <w:bottom w:w="0" w:type="dxa"/>
          </w:tblCellMar>
        </w:tblPrEx>
        <w:trPr>
          <w:tblHeader/>
        </w:trPr>
        <w:tc>
          <w:tcPr>
            <w:tcW w:w="32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45268872" w14:textId="77777777" w:rsidR="00F64D8F" w:rsidRDefault="00000000">
            <w:r>
              <w:rPr>
                <w:b/>
                <w:bCs/>
                <w:color w:val="FFFFFF"/>
                <w:sz w:val="19"/>
                <w:szCs w:val="19"/>
              </w:rPr>
              <w:t>Open Science Practice</w:t>
            </w:r>
          </w:p>
        </w:tc>
        <w:tc>
          <w:tcPr>
            <w:tcW w:w="61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724D4F62" w14:textId="77777777" w:rsidR="00F64D8F" w:rsidRDefault="00000000">
            <w:r>
              <w:rPr>
                <w:b/>
                <w:bCs/>
                <w:color w:val="FFFFFF"/>
                <w:sz w:val="19"/>
                <w:szCs w:val="19"/>
              </w:rPr>
              <w:t>Guidance for Authors</w:t>
            </w:r>
          </w:p>
        </w:tc>
      </w:tr>
      <w:tr w:rsidR="00F64D8F" w14:paraId="6681C5E9"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1969D77" w14:textId="77777777" w:rsidR="00F64D8F" w:rsidRDefault="00000000">
            <w:r>
              <w:rPr>
                <w:b/>
                <w:bCs/>
                <w:color w:val="1A1A2E"/>
                <w:sz w:val="19"/>
                <w:szCs w:val="19"/>
              </w:rPr>
              <w:t>Pre-registration</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A23B274" w14:textId="77777777" w:rsidR="00F64D8F" w:rsidRDefault="00000000">
            <w:r>
              <w:rPr>
                <w:color w:val="4A4A5A"/>
                <w:sz w:val="19"/>
                <w:szCs w:val="19"/>
              </w:rPr>
              <w:t>Register study protocols prospectively at ClinicalTrials.gov, OSF Registries, AsPredicted, or equivalent prior to data collection</w:t>
            </w:r>
          </w:p>
        </w:tc>
      </w:tr>
      <w:tr w:rsidR="00F64D8F" w14:paraId="20ADBAB8"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1B925736" w14:textId="77777777" w:rsidR="00F64D8F" w:rsidRDefault="00000000">
            <w:r>
              <w:rPr>
                <w:b/>
                <w:bCs/>
                <w:color w:val="1A1A2E"/>
                <w:sz w:val="19"/>
                <w:szCs w:val="19"/>
              </w:rPr>
              <w:t>Data Deposition</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582864BE" w14:textId="77777777" w:rsidR="00F64D8F" w:rsidRDefault="00000000">
            <w:r>
              <w:rPr>
                <w:color w:val="4A4A5A"/>
                <w:sz w:val="19"/>
                <w:szCs w:val="19"/>
              </w:rPr>
              <w:t>Deposit raw datasets in publicly accessible, FAIR-compliant repositories prior to acceptance</w:t>
            </w:r>
          </w:p>
        </w:tc>
      </w:tr>
      <w:tr w:rsidR="00F64D8F" w14:paraId="72142BA6"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3E0FBB0" w14:textId="77777777" w:rsidR="00F64D8F" w:rsidRDefault="00000000">
            <w:r>
              <w:rPr>
                <w:b/>
                <w:bCs/>
                <w:color w:val="1A1A2E"/>
                <w:sz w:val="19"/>
                <w:szCs w:val="19"/>
              </w:rPr>
              <w:t>Protocol Sharing</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924566C" w14:textId="77777777" w:rsidR="00F64D8F" w:rsidRDefault="00000000">
            <w:r>
              <w:rPr>
                <w:color w:val="4A4A5A"/>
                <w:sz w:val="19"/>
                <w:szCs w:val="19"/>
              </w:rPr>
              <w:t>Publish detailed protocols in open repositories (e.g., protocols.io); cite in the Methods section</w:t>
            </w:r>
          </w:p>
        </w:tc>
      </w:tr>
      <w:tr w:rsidR="00F64D8F" w14:paraId="29A7CCC3"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0ADB64E9" w14:textId="77777777" w:rsidR="00F64D8F" w:rsidRDefault="00000000">
            <w:r>
              <w:rPr>
                <w:b/>
                <w:bCs/>
                <w:color w:val="1A1A2E"/>
                <w:sz w:val="19"/>
                <w:szCs w:val="19"/>
              </w:rPr>
              <w:t>Code and Software Sharing</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1DBAFDD0" w14:textId="77777777" w:rsidR="00F64D8F" w:rsidRDefault="00000000">
            <w:r>
              <w:rPr>
                <w:color w:val="4A4A5A"/>
                <w:sz w:val="19"/>
                <w:szCs w:val="19"/>
              </w:rPr>
              <w:t>Share all custom analysis code via GitHub, OSF, Zenodo, or equivalent with a persistent DOI</w:t>
            </w:r>
          </w:p>
        </w:tc>
      </w:tr>
      <w:tr w:rsidR="00F64D8F" w14:paraId="62C1B091"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5671129" w14:textId="77777777" w:rsidR="00F64D8F" w:rsidRDefault="00000000">
            <w:r>
              <w:rPr>
                <w:b/>
                <w:bCs/>
                <w:color w:val="1A1A2E"/>
                <w:sz w:val="19"/>
                <w:szCs w:val="19"/>
              </w:rPr>
              <w:t>Preprint Disclosure</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E0A0DD5" w14:textId="77777777" w:rsidR="00F64D8F" w:rsidRDefault="00000000">
            <w:r>
              <w:rPr>
                <w:color w:val="4A4A5A"/>
                <w:sz w:val="19"/>
                <w:szCs w:val="19"/>
              </w:rPr>
              <w:t>Disclose any preprint versions at submission; include the preprint DOI</w:t>
            </w:r>
          </w:p>
        </w:tc>
      </w:tr>
      <w:tr w:rsidR="00F64D8F" w14:paraId="2D5164D8"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3B9FA52F" w14:textId="77777777" w:rsidR="00F64D8F" w:rsidRDefault="00000000">
            <w:r>
              <w:rPr>
                <w:b/>
                <w:bCs/>
                <w:color w:val="1A1A2E"/>
                <w:sz w:val="19"/>
                <w:szCs w:val="19"/>
              </w:rPr>
              <w:t>Open Peer Review</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7690D53C" w14:textId="77777777" w:rsidR="00F64D8F" w:rsidRDefault="00000000">
            <w:r>
              <w:rPr>
                <w:color w:val="4A4A5A"/>
                <w:sz w:val="19"/>
                <w:szCs w:val="19"/>
              </w:rPr>
              <w:t>Authors may opt into JLIVE’s transparent peer review track (reviewer names and reports published post-acceptance)</w:t>
            </w:r>
          </w:p>
        </w:tc>
      </w:tr>
      <w:tr w:rsidR="00F64D8F" w14:paraId="0782F04F"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6968AA9" w14:textId="77777777" w:rsidR="00F64D8F" w:rsidRDefault="00000000">
            <w:r>
              <w:rPr>
                <w:b/>
                <w:bCs/>
                <w:color w:val="1A1A2E"/>
                <w:sz w:val="19"/>
                <w:szCs w:val="19"/>
              </w:rPr>
              <w:t>Reporting Checklists</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8524737" w14:textId="77777777" w:rsidR="00F64D8F" w:rsidRDefault="00000000">
            <w:r>
              <w:rPr>
                <w:color w:val="4A4A5A"/>
                <w:sz w:val="19"/>
                <w:szCs w:val="19"/>
              </w:rPr>
              <w:t>Submit completed reporting checklists as supplementary files alongside the main manuscript</w:t>
            </w:r>
          </w:p>
        </w:tc>
      </w:tr>
    </w:tbl>
    <w:p w14:paraId="4549CCC2" w14:textId="77777777" w:rsidR="00F64D8F" w:rsidRDefault="00F64D8F">
      <w:pPr>
        <w:spacing w:before="100"/>
      </w:pPr>
    </w:p>
    <w:p w14:paraId="3B4101F3" w14:textId="77777777" w:rsidR="00F64D8F" w:rsidRDefault="00000000">
      <w:pPr>
        <w:spacing w:before="200" w:after="60"/>
      </w:pPr>
      <w:r>
        <w:rPr>
          <w:b/>
          <w:bCs/>
          <w:color w:val="1A5FA8"/>
          <w:sz w:val="23"/>
          <w:szCs w:val="23"/>
        </w:rPr>
        <w:t>Recommended Data Repositories</w:t>
      </w: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800"/>
        <w:gridCol w:w="4560"/>
      </w:tblGrid>
      <w:tr w:rsidR="00F64D8F" w14:paraId="41FD2D76" w14:textId="77777777">
        <w:tblPrEx>
          <w:tblCellMar>
            <w:top w:w="0" w:type="dxa"/>
            <w:bottom w:w="0" w:type="dxa"/>
          </w:tblCellMar>
        </w:tblPrEx>
        <w:trPr>
          <w:tblHeader/>
        </w:trPr>
        <w:tc>
          <w:tcPr>
            <w:tcW w:w="20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47F48817" w14:textId="77777777" w:rsidR="00F64D8F" w:rsidRDefault="00000000">
            <w:r>
              <w:rPr>
                <w:b/>
                <w:bCs/>
                <w:color w:val="FFFFFF"/>
                <w:sz w:val="19"/>
                <w:szCs w:val="19"/>
              </w:rPr>
              <w:t>Repository</w:t>
            </w:r>
          </w:p>
        </w:tc>
        <w:tc>
          <w:tcPr>
            <w:tcW w:w="28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B15B8C5" w14:textId="77777777" w:rsidR="00F64D8F" w:rsidRDefault="00000000">
            <w:r>
              <w:rPr>
                <w:b/>
                <w:bCs/>
                <w:color w:val="FFFFFF"/>
                <w:sz w:val="19"/>
                <w:szCs w:val="19"/>
              </w:rPr>
              <w:t>URL</w:t>
            </w:r>
          </w:p>
        </w:tc>
        <w:tc>
          <w:tcPr>
            <w:tcW w:w="45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5B5E0BF2" w14:textId="77777777" w:rsidR="00F64D8F" w:rsidRDefault="00000000">
            <w:r>
              <w:rPr>
                <w:b/>
                <w:bCs/>
                <w:color w:val="FFFFFF"/>
                <w:sz w:val="19"/>
                <w:szCs w:val="19"/>
              </w:rPr>
              <w:t>Suitable For</w:t>
            </w:r>
          </w:p>
        </w:tc>
      </w:tr>
      <w:tr w:rsidR="00F64D8F" w14:paraId="2D460A8D"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8C5ECF2" w14:textId="77777777" w:rsidR="00F64D8F" w:rsidRDefault="00000000">
            <w:r>
              <w:rPr>
                <w:color w:val="4A4A5A"/>
                <w:sz w:val="19"/>
                <w:szCs w:val="19"/>
              </w:rPr>
              <w:t>NCBI GEO</w:t>
            </w:r>
          </w:p>
        </w:tc>
        <w:tc>
          <w:tcPr>
            <w:tcW w:w="28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C1FDB07" w14:textId="77777777" w:rsidR="00F64D8F" w:rsidRDefault="00000000">
            <w:r>
              <w:rPr>
                <w:color w:val="4A4A5A"/>
                <w:sz w:val="19"/>
                <w:szCs w:val="19"/>
              </w:rPr>
              <w:t>ncbi.nlm.nih.gov/geo</w:t>
            </w:r>
          </w:p>
        </w:tc>
        <w:tc>
          <w:tcPr>
            <w:tcW w:w="4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D227095" w14:textId="77777777" w:rsidR="00F64D8F" w:rsidRDefault="00000000">
            <w:r>
              <w:rPr>
                <w:color w:val="4A4A5A"/>
                <w:sz w:val="19"/>
                <w:szCs w:val="19"/>
              </w:rPr>
              <w:t>Genomics, transcriptomics, epigenomics data</w:t>
            </w:r>
          </w:p>
        </w:tc>
      </w:tr>
      <w:tr w:rsidR="00F64D8F" w14:paraId="1C203EDE"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30F97F7" w14:textId="77777777" w:rsidR="00F64D8F" w:rsidRDefault="00000000">
            <w:r>
              <w:rPr>
                <w:color w:val="4A4A5A"/>
                <w:sz w:val="19"/>
                <w:szCs w:val="19"/>
              </w:rPr>
              <w:t>SRA (Sequence Read Archive)</w:t>
            </w:r>
          </w:p>
        </w:tc>
        <w:tc>
          <w:tcPr>
            <w:tcW w:w="28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845C948" w14:textId="77777777" w:rsidR="00F64D8F" w:rsidRDefault="00000000">
            <w:r>
              <w:rPr>
                <w:color w:val="4A4A5A"/>
                <w:sz w:val="19"/>
                <w:szCs w:val="19"/>
              </w:rPr>
              <w:t>ncbi.nlm.nih.gov/sra</w:t>
            </w:r>
          </w:p>
        </w:tc>
        <w:tc>
          <w:tcPr>
            <w:tcW w:w="45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68478E05" w14:textId="77777777" w:rsidR="00F64D8F" w:rsidRDefault="00000000">
            <w:r>
              <w:rPr>
                <w:color w:val="4A4A5A"/>
                <w:sz w:val="19"/>
                <w:szCs w:val="19"/>
              </w:rPr>
              <w:t>Raw sequencing data</w:t>
            </w:r>
          </w:p>
        </w:tc>
      </w:tr>
      <w:tr w:rsidR="00F64D8F" w14:paraId="545296D6"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C189774" w14:textId="77777777" w:rsidR="00F64D8F" w:rsidRDefault="00000000">
            <w:r>
              <w:rPr>
                <w:color w:val="4A4A5A"/>
                <w:sz w:val="19"/>
                <w:szCs w:val="19"/>
              </w:rPr>
              <w:t>Zenodo</w:t>
            </w:r>
          </w:p>
        </w:tc>
        <w:tc>
          <w:tcPr>
            <w:tcW w:w="28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676F795" w14:textId="77777777" w:rsidR="00F64D8F" w:rsidRDefault="00000000">
            <w:r>
              <w:rPr>
                <w:color w:val="4A4A5A"/>
                <w:sz w:val="19"/>
                <w:szCs w:val="19"/>
              </w:rPr>
              <w:t>zenodo.org</w:t>
            </w:r>
          </w:p>
        </w:tc>
        <w:tc>
          <w:tcPr>
            <w:tcW w:w="4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D05030B" w14:textId="77777777" w:rsidR="00F64D8F" w:rsidRDefault="00000000">
            <w:r>
              <w:rPr>
                <w:color w:val="4A4A5A"/>
                <w:sz w:val="19"/>
                <w:szCs w:val="19"/>
              </w:rPr>
              <w:t>Any research outputs; GitHub integration</w:t>
            </w:r>
          </w:p>
        </w:tc>
      </w:tr>
      <w:tr w:rsidR="00F64D8F" w14:paraId="08346D48"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7F716169" w14:textId="77777777" w:rsidR="00F64D8F" w:rsidRDefault="00000000">
            <w:r>
              <w:rPr>
                <w:color w:val="4A4A5A"/>
                <w:sz w:val="19"/>
                <w:szCs w:val="19"/>
              </w:rPr>
              <w:t>Dryad</w:t>
            </w:r>
          </w:p>
        </w:tc>
        <w:tc>
          <w:tcPr>
            <w:tcW w:w="28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BB2F8E6" w14:textId="77777777" w:rsidR="00F64D8F" w:rsidRDefault="00000000">
            <w:r>
              <w:rPr>
                <w:color w:val="4A4A5A"/>
                <w:sz w:val="19"/>
                <w:szCs w:val="19"/>
              </w:rPr>
              <w:t>datadryad.org</w:t>
            </w:r>
          </w:p>
        </w:tc>
        <w:tc>
          <w:tcPr>
            <w:tcW w:w="45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C035DDA" w14:textId="77777777" w:rsidR="00F64D8F" w:rsidRDefault="00000000">
            <w:r>
              <w:rPr>
                <w:color w:val="4A4A5A"/>
                <w:sz w:val="19"/>
                <w:szCs w:val="19"/>
              </w:rPr>
              <w:t>Multidisciplinary research data</w:t>
            </w:r>
          </w:p>
        </w:tc>
      </w:tr>
      <w:tr w:rsidR="00F64D8F" w14:paraId="480C73FE"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E512B03" w14:textId="77777777" w:rsidR="00F64D8F" w:rsidRDefault="00000000">
            <w:r>
              <w:rPr>
                <w:color w:val="4A4A5A"/>
                <w:sz w:val="19"/>
                <w:szCs w:val="19"/>
              </w:rPr>
              <w:t>Figshare</w:t>
            </w:r>
          </w:p>
        </w:tc>
        <w:tc>
          <w:tcPr>
            <w:tcW w:w="28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AEBF358" w14:textId="77777777" w:rsidR="00F64D8F" w:rsidRDefault="00000000">
            <w:r>
              <w:rPr>
                <w:color w:val="4A4A5A"/>
                <w:sz w:val="19"/>
                <w:szCs w:val="19"/>
              </w:rPr>
              <w:t>figshare.com</w:t>
            </w:r>
          </w:p>
        </w:tc>
        <w:tc>
          <w:tcPr>
            <w:tcW w:w="4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8E36E54" w14:textId="77777777" w:rsidR="00F64D8F" w:rsidRDefault="00000000">
            <w:r>
              <w:rPr>
                <w:color w:val="4A4A5A"/>
                <w:sz w:val="19"/>
                <w:szCs w:val="19"/>
              </w:rPr>
              <w:t>Any file type; figures, datasets, code, posters</w:t>
            </w:r>
          </w:p>
        </w:tc>
      </w:tr>
      <w:tr w:rsidR="00F64D8F" w14:paraId="2A27E95A"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0CAAB45" w14:textId="77777777" w:rsidR="00F64D8F" w:rsidRDefault="00000000">
            <w:r>
              <w:rPr>
                <w:color w:val="4A4A5A"/>
                <w:sz w:val="19"/>
                <w:szCs w:val="19"/>
              </w:rPr>
              <w:t>Open Science Framework</w:t>
            </w:r>
          </w:p>
        </w:tc>
        <w:tc>
          <w:tcPr>
            <w:tcW w:w="28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A19414C" w14:textId="77777777" w:rsidR="00F64D8F" w:rsidRDefault="00000000">
            <w:r>
              <w:rPr>
                <w:color w:val="4A4A5A"/>
                <w:sz w:val="19"/>
                <w:szCs w:val="19"/>
              </w:rPr>
              <w:t>osf.io</w:t>
            </w:r>
          </w:p>
        </w:tc>
        <w:tc>
          <w:tcPr>
            <w:tcW w:w="45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5EAC22C" w14:textId="77777777" w:rsidR="00F64D8F" w:rsidRDefault="00000000">
            <w:r>
              <w:rPr>
                <w:color w:val="4A4A5A"/>
                <w:sz w:val="19"/>
                <w:szCs w:val="19"/>
              </w:rPr>
              <w:t>Pre-registration, protocols, data, analysis</w:t>
            </w:r>
          </w:p>
        </w:tc>
      </w:tr>
      <w:tr w:rsidR="00F64D8F" w14:paraId="6BF1F7C8"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582FF397" w14:textId="77777777" w:rsidR="00F64D8F" w:rsidRDefault="00000000">
            <w:r>
              <w:rPr>
                <w:color w:val="4A4A5A"/>
                <w:sz w:val="19"/>
                <w:szCs w:val="19"/>
              </w:rPr>
              <w:t>UK Biobank</w:t>
            </w:r>
          </w:p>
        </w:tc>
        <w:tc>
          <w:tcPr>
            <w:tcW w:w="28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2A0D626" w14:textId="77777777" w:rsidR="00F64D8F" w:rsidRDefault="00000000">
            <w:r>
              <w:rPr>
                <w:color w:val="4A4A5A"/>
                <w:sz w:val="19"/>
                <w:szCs w:val="19"/>
              </w:rPr>
              <w:t>ukbiobank.ac.uk</w:t>
            </w:r>
          </w:p>
        </w:tc>
        <w:tc>
          <w:tcPr>
            <w:tcW w:w="45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F445808" w14:textId="77777777" w:rsidR="00F64D8F" w:rsidRDefault="00000000">
            <w:r>
              <w:rPr>
                <w:color w:val="4A4A5A"/>
                <w:sz w:val="19"/>
                <w:szCs w:val="19"/>
              </w:rPr>
              <w:t>Human population health data (access-controlled)</w:t>
            </w:r>
          </w:p>
        </w:tc>
      </w:tr>
      <w:tr w:rsidR="00F64D8F" w14:paraId="73C7E6AF" w14:textId="77777777">
        <w:tblPrEx>
          <w:tblCellMar>
            <w:top w:w="0" w:type="dxa"/>
            <w:bottom w:w="0" w:type="dxa"/>
          </w:tblCellMar>
        </w:tblPrEx>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CBB9B6F" w14:textId="77777777" w:rsidR="00F64D8F" w:rsidRDefault="00000000">
            <w:r>
              <w:rPr>
                <w:color w:val="4A4A5A"/>
                <w:sz w:val="19"/>
                <w:szCs w:val="19"/>
              </w:rPr>
              <w:t>PhysioNet</w:t>
            </w:r>
          </w:p>
        </w:tc>
        <w:tc>
          <w:tcPr>
            <w:tcW w:w="28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446BAD5" w14:textId="77777777" w:rsidR="00F64D8F" w:rsidRDefault="00000000">
            <w:r>
              <w:rPr>
                <w:color w:val="4A4A5A"/>
                <w:sz w:val="19"/>
                <w:szCs w:val="19"/>
              </w:rPr>
              <w:t>physionet.org</w:t>
            </w:r>
          </w:p>
        </w:tc>
        <w:tc>
          <w:tcPr>
            <w:tcW w:w="45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87A3820" w14:textId="77777777" w:rsidR="00F64D8F" w:rsidRDefault="00000000">
            <w:r>
              <w:rPr>
                <w:color w:val="4A4A5A"/>
                <w:sz w:val="19"/>
                <w:szCs w:val="19"/>
              </w:rPr>
              <w:t>Physiological and clinical data</w:t>
            </w:r>
          </w:p>
        </w:tc>
      </w:tr>
    </w:tbl>
    <w:p w14:paraId="56E9B737" w14:textId="77777777" w:rsidR="00F64D8F" w:rsidRDefault="00F64D8F">
      <w:pPr>
        <w:spacing w:before="200"/>
      </w:pPr>
    </w:p>
    <w:p w14:paraId="5F26ABB2" w14:textId="77777777" w:rsidR="00F64D8F" w:rsidRDefault="00000000">
      <w:r>
        <w:br/>
      </w:r>
    </w:p>
    <w:p w14:paraId="6995A906" w14:textId="77777777" w:rsidR="00F64D8F" w:rsidRDefault="00000000">
      <w:pPr>
        <w:pBdr>
          <w:bottom w:val="single" w:sz="6" w:space="5" w:color="1A5FA8"/>
        </w:pBdr>
        <w:spacing w:before="340" w:after="100"/>
      </w:pPr>
      <w:r>
        <w:rPr>
          <w:b/>
          <w:bCs/>
          <w:color w:val="2E75B6"/>
          <w:sz w:val="28"/>
          <w:szCs w:val="28"/>
        </w:rPr>
        <w:t xml:space="preserve">14. </w:t>
      </w:r>
      <w:r>
        <w:rPr>
          <w:b/>
          <w:bCs/>
          <w:color w:val="0D3B72"/>
          <w:sz w:val="28"/>
          <w:szCs w:val="28"/>
        </w:rPr>
        <w:t>Submission Process and Cover Letter</w:t>
      </w:r>
    </w:p>
    <w:p w14:paraId="2D823175" w14:textId="77777777" w:rsidR="00F64D8F" w:rsidRDefault="00000000">
      <w:pPr>
        <w:spacing w:before="200" w:after="60"/>
      </w:pPr>
      <w:r>
        <w:rPr>
          <w:b/>
          <w:bCs/>
          <w:color w:val="1A5FA8"/>
          <w:sz w:val="23"/>
          <w:szCs w:val="23"/>
        </w:rPr>
        <w:t>14.1  Cover Letter</w:t>
      </w:r>
    </w:p>
    <w:p w14:paraId="76B02D04" w14:textId="77777777" w:rsidR="00F64D8F" w:rsidRDefault="00000000">
      <w:pPr>
        <w:spacing w:before="40" w:after="100"/>
      </w:pPr>
      <w:r>
        <w:rPr>
          <w:color w:val="4A4A5A"/>
          <w:sz w:val="21"/>
          <w:szCs w:val="21"/>
        </w:rPr>
        <w:t>A cover letter is mandatory for all submissions. The cover letter must be submitted as a separate file and must contain the following:</w:t>
      </w:r>
    </w:p>
    <w:p w14:paraId="5FBBF8A6" w14:textId="77777777" w:rsidR="00F64D8F" w:rsidRDefault="00000000">
      <w:pPr>
        <w:pStyle w:val="ListParagraph"/>
        <w:numPr>
          <w:ilvl w:val="0"/>
          <w:numId w:val="3"/>
        </w:numPr>
        <w:spacing w:before="40" w:after="60"/>
      </w:pPr>
      <w:r>
        <w:rPr>
          <w:color w:val="4A4A5A"/>
          <w:sz w:val="20"/>
          <w:szCs w:val="20"/>
        </w:rPr>
        <w:t>A concise statement of the scientific importance and novelty of the work</w:t>
      </w:r>
    </w:p>
    <w:p w14:paraId="493EDE6F" w14:textId="77777777" w:rsidR="00F64D8F" w:rsidRDefault="00000000">
      <w:pPr>
        <w:pStyle w:val="ListParagraph"/>
        <w:numPr>
          <w:ilvl w:val="0"/>
          <w:numId w:val="3"/>
        </w:numPr>
        <w:spacing w:before="40" w:after="60"/>
      </w:pPr>
      <w:r>
        <w:rPr>
          <w:color w:val="4A4A5A"/>
          <w:sz w:val="20"/>
          <w:szCs w:val="20"/>
        </w:rPr>
        <w:t>An explanation of why the manuscript is appropriate for JLIVE’s scope and readership</w:t>
      </w:r>
    </w:p>
    <w:p w14:paraId="0BE811E8" w14:textId="77777777" w:rsidR="00F64D8F" w:rsidRDefault="00000000">
      <w:pPr>
        <w:pStyle w:val="ListParagraph"/>
        <w:numPr>
          <w:ilvl w:val="0"/>
          <w:numId w:val="3"/>
        </w:numPr>
        <w:spacing w:before="40" w:after="60"/>
      </w:pPr>
      <w:r>
        <w:rPr>
          <w:color w:val="4A4A5A"/>
          <w:sz w:val="20"/>
          <w:szCs w:val="20"/>
        </w:rPr>
        <w:t>Explicit confirmation that the manuscript is original and not under consideration elsewhere</w:t>
      </w:r>
    </w:p>
    <w:p w14:paraId="6103B2FE" w14:textId="77777777" w:rsidR="00F64D8F" w:rsidRDefault="00000000">
      <w:pPr>
        <w:pStyle w:val="ListParagraph"/>
        <w:numPr>
          <w:ilvl w:val="0"/>
          <w:numId w:val="3"/>
        </w:numPr>
        <w:spacing w:before="40" w:after="60"/>
      </w:pPr>
      <w:r>
        <w:rPr>
          <w:color w:val="4A4A5A"/>
          <w:sz w:val="20"/>
          <w:szCs w:val="20"/>
        </w:rPr>
        <w:t>Disclosure of any related manuscripts by the same authors (published, in press, or under review)</w:t>
      </w:r>
    </w:p>
    <w:p w14:paraId="65F69F93" w14:textId="77777777" w:rsidR="00F64D8F" w:rsidRDefault="00000000">
      <w:pPr>
        <w:pStyle w:val="ListParagraph"/>
        <w:numPr>
          <w:ilvl w:val="0"/>
          <w:numId w:val="3"/>
        </w:numPr>
        <w:spacing w:before="40" w:after="60"/>
      </w:pPr>
      <w:r>
        <w:rPr>
          <w:color w:val="4A4A5A"/>
          <w:sz w:val="20"/>
          <w:szCs w:val="20"/>
        </w:rPr>
        <w:t>Disclosure of any preprint version (with DOI)</w:t>
      </w:r>
    </w:p>
    <w:p w14:paraId="4154BA6C" w14:textId="77777777" w:rsidR="00F64D8F" w:rsidRDefault="00000000">
      <w:pPr>
        <w:pStyle w:val="ListParagraph"/>
        <w:numPr>
          <w:ilvl w:val="0"/>
          <w:numId w:val="3"/>
        </w:numPr>
        <w:spacing w:before="40" w:after="60"/>
      </w:pPr>
      <w:r>
        <w:rPr>
          <w:color w:val="4A4A5A"/>
          <w:sz w:val="20"/>
          <w:szCs w:val="20"/>
        </w:rPr>
        <w:t>Suggestions for potential reviewers (optional: up to 5 names with institutional affiliations and email addresses)</w:t>
      </w:r>
    </w:p>
    <w:p w14:paraId="6A8089EA" w14:textId="77777777" w:rsidR="00F64D8F" w:rsidRDefault="00000000">
      <w:pPr>
        <w:pStyle w:val="ListParagraph"/>
        <w:numPr>
          <w:ilvl w:val="0"/>
          <w:numId w:val="3"/>
        </w:numPr>
        <w:spacing w:before="40" w:after="60"/>
      </w:pPr>
      <w:r>
        <w:rPr>
          <w:color w:val="4A4A5A"/>
          <w:sz w:val="20"/>
          <w:szCs w:val="20"/>
        </w:rPr>
        <w:t>Names of any individuals the authors wish to be excluded from peer review, with justification</w:t>
      </w:r>
    </w:p>
    <w:p w14:paraId="6037B730" w14:textId="77777777" w:rsidR="00F64D8F" w:rsidRDefault="00000000">
      <w:pPr>
        <w:pStyle w:val="ListParagraph"/>
        <w:numPr>
          <w:ilvl w:val="0"/>
          <w:numId w:val="3"/>
        </w:numPr>
        <w:spacing w:before="40" w:after="60"/>
      </w:pPr>
      <w:r>
        <w:rPr>
          <w:color w:val="4A4A5A"/>
          <w:sz w:val="20"/>
          <w:szCs w:val="20"/>
        </w:rPr>
        <w:t>Declaration that all authors have read and approved the final manuscript for submission</w:t>
      </w:r>
    </w:p>
    <w:p w14:paraId="547B9CD4" w14:textId="77777777" w:rsidR="00F64D8F" w:rsidRDefault="00F64D8F">
      <w:pPr>
        <w:spacing w:before="100"/>
      </w:pPr>
    </w:p>
    <w:p w14:paraId="253C5C8A" w14:textId="77777777" w:rsidR="00F64D8F" w:rsidRDefault="00000000">
      <w:pPr>
        <w:spacing w:before="200" w:after="60"/>
      </w:pPr>
      <w:r>
        <w:rPr>
          <w:b/>
          <w:bCs/>
          <w:color w:val="1A5FA8"/>
          <w:sz w:val="23"/>
          <w:szCs w:val="23"/>
        </w:rPr>
        <w:t>14.2  Pre-Submission Checklist</w:t>
      </w:r>
    </w:p>
    <w:p w14:paraId="17B6E6B6" w14:textId="77777777" w:rsidR="00F64D8F" w:rsidRDefault="00000000">
      <w:pPr>
        <w:spacing w:before="40" w:after="100"/>
      </w:pPr>
      <w:r>
        <w:rPr>
          <w:color w:val="4A4A5A"/>
          <w:sz w:val="21"/>
          <w:szCs w:val="21"/>
        </w:rPr>
        <w:t>Authors should verify the following before uploading their submission:</w:t>
      </w:r>
    </w:p>
    <w:p w14:paraId="5EBDA005" w14:textId="77777777" w:rsidR="00F64D8F" w:rsidRDefault="00F64D8F">
      <w:pPr>
        <w:spacing w:before="6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8820"/>
      </w:tblGrid>
      <w:tr w:rsidR="00F64D8F" w14:paraId="5745C3AB"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2BB0B9BB"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35D21393" w14:textId="77777777" w:rsidR="00F64D8F" w:rsidRDefault="00000000">
            <w:r>
              <w:rPr>
                <w:color w:val="4A4A5A"/>
                <w:sz w:val="19"/>
                <w:szCs w:val="19"/>
              </w:rPr>
              <w:t>Title page prepared as a separate file with all required elements</w:t>
            </w:r>
          </w:p>
        </w:tc>
      </w:tr>
      <w:tr w:rsidR="00F64D8F" w14:paraId="38E57871"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2A706C16"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35EF5039" w14:textId="77777777" w:rsidR="00F64D8F" w:rsidRDefault="00000000">
            <w:r>
              <w:rPr>
                <w:color w:val="4A4A5A"/>
                <w:sz w:val="19"/>
                <w:szCs w:val="19"/>
              </w:rPr>
              <w:t>Structured abstract within word limit; no citations or abbreviations</w:t>
            </w:r>
          </w:p>
        </w:tc>
      </w:tr>
      <w:tr w:rsidR="00F64D8F" w14:paraId="009A2CE2"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564A69CE"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7FC9ED1B" w14:textId="77777777" w:rsidR="00F64D8F" w:rsidRDefault="00000000">
            <w:r>
              <w:rPr>
                <w:color w:val="4A4A5A"/>
                <w:sz w:val="19"/>
                <w:szCs w:val="19"/>
              </w:rPr>
              <w:t>5–10 keywords provided; MeSH terms preferred</w:t>
            </w:r>
          </w:p>
        </w:tc>
      </w:tr>
      <w:tr w:rsidR="00F64D8F" w14:paraId="45E03D6A"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5B8882F"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34D41C1" w14:textId="77777777" w:rsidR="00F64D8F" w:rsidRDefault="00000000">
            <w:r>
              <w:rPr>
                <w:color w:val="4A4A5A"/>
                <w:sz w:val="19"/>
                <w:szCs w:val="19"/>
              </w:rPr>
              <w:t>All sections present and correctly ordered</w:t>
            </w:r>
          </w:p>
        </w:tc>
      </w:tr>
      <w:tr w:rsidR="00F64D8F" w14:paraId="0F134D14"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46A0DD1B"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244F3E3C" w14:textId="77777777" w:rsidR="00F64D8F" w:rsidRDefault="00000000">
            <w:r>
              <w:rPr>
                <w:color w:val="4A4A5A"/>
                <w:sz w:val="19"/>
                <w:szCs w:val="19"/>
              </w:rPr>
              <w:t>Ethics approvals and consent statements included in Methods</w:t>
            </w:r>
          </w:p>
        </w:tc>
      </w:tr>
      <w:tr w:rsidR="00F64D8F" w14:paraId="3B2D2AF9"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7280C477"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50FDFF04" w14:textId="77777777" w:rsidR="00F64D8F" w:rsidRDefault="00000000">
            <w:r>
              <w:rPr>
                <w:color w:val="4A4A5A"/>
                <w:sz w:val="19"/>
                <w:szCs w:val="19"/>
              </w:rPr>
              <w:t>Clinical trial registration number provided (if applicable)</w:t>
            </w:r>
          </w:p>
        </w:tc>
      </w:tr>
      <w:tr w:rsidR="00F64D8F" w14:paraId="2990BB08"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4ED66939"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128F9696" w14:textId="77777777" w:rsidR="00F64D8F" w:rsidRDefault="00000000">
            <w:r>
              <w:rPr>
                <w:color w:val="4A4A5A"/>
                <w:sz w:val="19"/>
                <w:szCs w:val="19"/>
              </w:rPr>
              <w:t>ARRIVE checklist attached (if animal study)</w:t>
            </w:r>
          </w:p>
        </w:tc>
      </w:tr>
      <w:tr w:rsidR="00F64D8F" w14:paraId="20AD5034"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063E0C6"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2B2CE9F" w14:textId="77777777" w:rsidR="00F64D8F" w:rsidRDefault="00000000">
            <w:r>
              <w:rPr>
                <w:color w:val="4A4A5A"/>
                <w:sz w:val="19"/>
                <w:szCs w:val="19"/>
              </w:rPr>
              <w:t>All figures numbered sequentially; legends at end of manuscript</w:t>
            </w:r>
          </w:p>
        </w:tc>
      </w:tr>
      <w:tr w:rsidR="00F64D8F" w14:paraId="6542AACE"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3EA9557"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496FE8CC" w14:textId="77777777" w:rsidR="00F64D8F" w:rsidRDefault="00000000">
            <w:r>
              <w:rPr>
                <w:color w:val="4A4A5A"/>
                <w:sz w:val="19"/>
                <w:szCs w:val="19"/>
              </w:rPr>
              <w:t>Graphical abstract prepared and meets specifications</w:t>
            </w:r>
          </w:p>
        </w:tc>
      </w:tr>
      <w:tr w:rsidR="00F64D8F" w14:paraId="0FFB5E9D"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499F92BA"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9CCC702" w14:textId="77777777" w:rsidR="00F64D8F" w:rsidRDefault="00000000">
            <w:r>
              <w:rPr>
                <w:color w:val="4A4A5A"/>
                <w:sz w:val="19"/>
                <w:szCs w:val="19"/>
              </w:rPr>
              <w:t>All tables in editable format; numbered sequentially</w:t>
            </w:r>
          </w:p>
        </w:tc>
      </w:tr>
      <w:tr w:rsidR="00F64D8F" w14:paraId="3AE77822"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9695A11"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19B11E63" w14:textId="77777777" w:rsidR="00F64D8F" w:rsidRDefault="00000000">
            <w:r>
              <w:rPr>
                <w:color w:val="4A4A5A"/>
                <w:sz w:val="19"/>
                <w:szCs w:val="19"/>
              </w:rPr>
              <w:t>Supplementary materials labeled and uploaded separately</w:t>
            </w:r>
          </w:p>
        </w:tc>
      </w:tr>
      <w:tr w:rsidR="00F64D8F" w14:paraId="707A0853"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5CF884B8"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450874EA" w14:textId="77777777" w:rsidR="00F64D8F" w:rsidRDefault="00000000">
            <w:r>
              <w:rPr>
                <w:color w:val="4A4A5A"/>
                <w:sz w:val="19"/>
                <w:szCs w:val="19"/>
              </w:rPr>
              <w:t>CRediT Author Contributions statement complete for all authors</w:t>
            </w:r>
          </w:p>
        </w:tc>
      </w:tr>
      <w:tr w:rsidR="00F64D8F" w14:paraId="2E17AC12"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149E57C2"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19996DD8" w14:textId="77777777" w:rsidR="00F64D8F" w:rsidRDefault="00000000">
            <w:r>
              <w:rPr>
                <w:color w:val="4A4A5A"/>
                <w:sz w:val="19"/>
                <w:szCs w:val="19"/>
              </w:rPr>
              <w:t>Funding sources fully disclosed with grant numbers</w:t>
            </w:r>
          </w:p>
        </w:tc>
      </w:tr>
      <w:tr w:rsidR="00F64D8F" w14:paraId="291F555F"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5D30F5A5"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3A4CA33E" w14:textId="77777777" w:rsidR="00F64D8F" w:rsidRDefault="00000000">
            <w:r>
              <w:rPr>
                <w:color w:val="4A4A5A"/>
                <w:sz w:val="19"/>
                <w:szCs w:val="19"/>
              </w:rPr>
              <w:t>Conflict of interest disclosed or explicitly stated as none</w:t>
            </w:r>
          </w:p>
        </w:tc>
      </w:tr>
      <w:tr w:rsidR="00F64D8F" w14:paraId="44F89C32"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21ADACE"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4B48DAA4" w14:textId="77777777" w:rsidR="00F64D8F" w:rsidRDefault="00000000">
            <w:r>
              <w:rPr>
                <w:color w:val="4A4A5A"/>
                <w:sz w:val="19"/>
                <w:szCs w:val="19"/>
              </w:rPr>
              <w:t>Data Availability Statement included</w:t>
            </w:r>
          </w:p>
        </w:tc>
      </w:tr>
      <w:tr w:rsidR="00F64D8F" w14:paraId="46F377F9"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108D031B"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CBCED97" w14:textId="77777777" w:rsidR="00F64D8F" w:rsidRDefault="00000000">
            <w:r>
              <w:rPr>
                <w:color w:val="4A4A5A"/>
                <w:sz w:val="19"/>
                <w:szCs w:val="19"/>
              </w:rPr>
              <w:t>AI use disclosed (if applicable)</w:t>
            </w:r>
          </w:p>
        </w:tc>
      </w:tr>
      <w:tr w:rsidR="00F64D8F" w14:paraId="53BC430D"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054E5531"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2926E217" w14:textId="77777777" w:rsidR="00F64D8F" w:rsidRDefault="00000000">
            <w:r>
              <w:rPr>
                <w:color w:val="4A4A5A"/>
                <w:sz w:val="19"/>
                <w:szCs w:val="19"/>
              </w:rPr>
              <w:t>Acknowledgments section included</w:t>
            </w:r>
          </w:p>
        </w:tc>
      </w:tr>
      <w:tr w:rsidR="00F64D8F" w14:paraId="31195B7B"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78653A7D"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5E81B569" w14:textId="77777777" w:rsidR="00F64D8F" w:rsidRDefault="00000000">
            <w:r>
              <w:rPr>
                <w:color w:val="4A4A5A"/>
                <w:sz w:val="19"/>
                <w:szCs w:val="19"/>
              </w:rPr>
              <w:t>References in Nature style; all DOIs included; no missing data</w:t>
            </w:r>
          </w:p>
        </w:tc>
      </w:tr>
      <w:tr w:rsidR="00F64D8F" w14:paraId="5F379AB0"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34D74B76"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4276B62C" w14:textId="77777777" w:rsidR="00F64D8F" w:rsidRDefault="00000000">
            <w:r>
              <w:rPr>
                <w:color w:val="4A4A5A"/>
                <w:sz w:val="19"/>
                <w:szCs w:val="19"/>
              </w:rPr>
              <w:t>Reporting guideline checklist attached (if applicable)</w:t>
            </w:r>
          </w:p>
        </w:tc>
      </w:tr>
      <w:tr w:rsidR="00F64D8F" w14:paraId="67C25045"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73363092"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0F23AB1" w14:textId="77777777" w:rsidR="00F64D8F" w:rsidRDefault="00000000">
            <w:r>
              <w:rPr>
                <w:color w:val="4A4A5A"/>
                <w:sz w:val="19"/>
                <w:szCs w:val="19"/>
              </w:rPr>
              <w:t>Plagiarism self-check performed</w:t>
            </w:r>
          </w:p>
        </w:tc>
      </w:tr>
      <w:tr w:rsidR="00F64D8F" w14:paraId="38CBC6DE"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248E5B35"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044DD407" w14:textId="77777777" w:rsidR="00F64D8F" w:rsidRDefault="00000000">
            <w:r>
              <w:rPr>
                <w:color w:val="4A4A5A"/>
                <w:sz w:val="19"/>
                <w:szCs w:val="19"/>
              </w:rPr>
              <w:t>Cover letter prepared and uploaded separately</w:t>
            </w:r>
          </w:p>
        </w:tc>
      </w:tr>
      <w:tr w:rsidR="00F64D8F" w14:paraId="6CBEDF7A" w14:textId="77777777">
        <w:tblPrEx>
          <w:tblCellMar>
            <w:top w:w="0" w:type="dxa"/>
            <w:bottom w:w="0" w:type="dxa"/>
          </w:tblCellMar>
        </w:tblPrEx>
        <w:tc>
          <w:tcPr>
            <w:tcW w:w="540" w:type="dxa"/>
            <w:tcBorders>
              <w:top w:val="single" w:sz="1" w:space="0" w:color="C5D3E8"/>
              <w:left w:val="single" w:sz="1" w:space="0" w:color="C5D3E8"/>
              <w:bottom w:val="single" w:sz="1" w:space="0" w:color="C5D3E8"/>
              <w:right w:val="single" w:sz="1" w:space="0" w:color="C5D3E8"/>
            </w:tcBorders>
            <w:shd w:val="clear" w:color="auto" w:fill="E8F5E9"/>
            <w:tcMar>
              <w:top w:w="70" w:type="dxa"/>
              <w:left w:w="120" w:type="dxa"/>
              <w:bottom w:w="70" w:type="dxa"/>
              <w:right w:w="80" w:type="dxa"/>
            </w:tcMar>
          </w:tcPr>
          <w:p w14:paraId="7C990092" w14:textId="77777777" w:rsidR="00F64D8F" w:rsidRDefault="00000000">
            <w:pPr>
              <w:jc w:val="center"/>
            </w:pPr>
            <w:r>
              <w:rPr>
                <w:b/>
                <w:bCs/>
                <w:color w:val="1B5E20"/>
              </w:rPr>
              <w:t>✓</w:t>
            </w:r>
          </w:p>
        </w:tc>
        <w:tc>
          <w:tcPr>
            <w:tcW w:w="8820" w:type="dxa"/>
            <w:tcBorders>
              <w:top w:val="single" w:sz="1" w:space="0" w:color="C5D3E8"/>
              <w:left w:val="single" w:sz="1" w:space="0" w:color="C5D3E8"/>
              <w:bottom w:val="single" w:sz="1" w:space="0" w:color="C5D3E8"/>
              <w:right w:val="single" w:sz="1" w:space="0" w:color="C5D3E8"/>
            </w:tcBorders>
            <w:shd w:val="clear" w:color="auto" w:fill="FFFFFF"/>
            <w:tcMar>
              <w:top w:w="70" w:type="dxa"/>
              <w:left w:w="160" w:type="dxa"/>
              <w:bottom w:w="70" w:type="dxa"/>
              <w:right w:w="140" w:type="dxa"/>
            </w:tcMar>
          </w:tcPr>
          <w:p w14:paraId="14B7DDA6" w14:textId="77777777" w:rsidR="00F64D8F" w:rsidRDefault="00000000">
            <w:r>
              <w:rPr>
                <w:color w:val="4A4A5A"/>
                <w:sz w:val="19"/>
                <w:szCs w:val="19"/>
              </w:rPr>
              <w:t>Manuscript proofread and approved by all co-authors</w:t>
            </w:r>
          </w:p>
        </w:tc>
      </w:tr>
    </w:tbl>
    <w:p w14:paraId="719031AB" w14:textId="77777777" w:rsidR="00F64D8F" w:rsidRDefault="00F64D8F">
      <w:pPr>
        <w:spacing w:before="200"/>
      </w:pPr>
    </w:p>
    <w:p w14:paraId="43CE721E" w14:textId="77777777" w:rsidR="00F64D8F" w:rsidRDefault="00000000">
      <w:r>
        <w:br/>
      </w:r>
    </w:p>
    <w:p w14:paraId="61FCD29F" w14:textId="77777777" w:rsidR="00F64D8F" w:rsidRDefault="00000000">
      <w:pPr>
        <w:pBdr>
          <w:bottom w:val="single" w:sz="6" w:space="5" w:color="1A5FA8"/>
        </w:pBdr>
        <w:spacing w:before="340" w:after="100"/>
      </w:pPr>
      <w:r>
        <w:rPr>
          <w:b/>
          <w:bCs/>
          <w:color w:val="2E75B6"/>
          <w:sz w:val="28"/>
          <w:szCs w:val="28"/>
        </w:rPr>
        <w:t xml:space="preserve">15. </w:t>
      </w:r>
      <w:r>
        <w:rPr>
          <w:b/>
          <w:bCs/>
          <w:color w:val="0D3B72"/>
          <w:sz w:val="28"/>
          <w:szCs w:val="28"/>
        </w:rPr>
        <w:t>Peer Review Process and Evaluation Criteria</w:t>
      </w:r>
    </w:p>
    <w:p w14:paraId="3B2902EA" w14:textId="77777777" w:rsidR="00F64D8F" w:rsidRDefault="00000000">
      <w:pPr>
        <w:spacing w:before="200" w:after="60"/>
      </w:pPr>
      <w:r>
        <w:rPr>
          <w:b/>
          <w:bCs/>
          <w:color w:val="1A5FA8"/>
          <w:sz w:val="23"/>
          <w:szCs w:val="23"/>
        </w:rPr>
        <w:t>15.1  Peer Review Model</w:t>
      </w:r>
    </w:p>
    <w:p w14:paraId="2F61AD17" w14:textId="77777777" w:rsidR="00F64D8F" w:rsidRDefault="00000000">
      <w:pPr>
        <w:spacing w:before="40" w:after="100"/>
      </w:pPr>
      <w:r>
        <w:rPr>
          <w:color w:val="4A4A5A"/>
          <w:sz w:val="21"/>
          <w:szCs w:val="21"/>
        </w:rPr>
        <w:t>JLIVE employs rigorous double-blind peer review as its standard model. Authors and reviewers remain anonymous to one another throughout the review process. An optional transparent peer review track is available, in which the reviewer names and review reports are published alongside accepted articles upon consent of both parties.</w:t>
      </w:r>
    </w:p>
    <w:p w14:paraId="513A1C47" w14:textId="77777777" w:rsidR="00F64D8F" w:rsidRDefault="00F64D8F">
      <w:pPr>
        <w:spacing w:before="6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000"/>
        <w:gridCol w:w="4760"/>
      </w:tblGrid>
      <w:tr w:rsidR="00F64D8F" w14:paraId="303FAD9C" w14:textId="77777777">
        <w:tblPrEx>
          <w:tblCellMar>
            <w:top w:w="0" w:type="dxa"/>
            <w:bottom w:w="0" w:type="dxa"/>
          </w:tblCellMar>
        </w:tblPrEx>
        <w:trPr>
          <w:tblHeader/>
        </w:trPr>
        <w:tc>
          <w:tcPr>
            <w:tcW w:w="26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3D5BB03A" w14:textId="77777777" w:rsidR="00F64D8F" w:rsidRDefault="00000000">
            <w:r>
              <w:rPr>
                <w:b/>
                <w:bCs/>
                <w:color w:val="FFFFFF"/>
                <w:sz w:val="19"/>
                <w:szCs w:val="19"/>
              </w:rPr>
              <w:t>Stage</w:t>
            </w:r>
          </w:p>
        </w:tc>
        <w:tc>
          <w:tcPr>
            <w:tcW w:w="20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01847226" w14:textId="77777777" w:rsidR="00F64D8F" w:rsidRDefault="00000000">
            <w:r>
              <w:rPr>
                <w:b/>
                <w:bCs/>
                <w:color w:val="FFFFFF"/>
                <w:sz w:val="19"/>
                <w:szCs w:val="19"/>
              </w:rPr>
              <w:t>Timeline</w:t>
            </w:r>
          </w:p>
        </w:tc>
        <w:tc>
          <w:tcPr>
            <w:tcW w:w="47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511BBD72" w14:textId="77777777" w:rsidR="00F64D8F" w:rsidRDefault="00000000">
            <w:r>
              <w:rPr>
                <w:b/>
                <w:bCs/>
                <w:color w:val="FFFFFF"/>
                <w:sz w:val="19"/>
                <w:szCs w:val="19"/>
              </w:rPr>
              <w:t>Action</w:t>
            </w:r>
          </w:p>
        </w:tc>
      </w:tr>
      <w:tr w:rsidR="00F64D8F" w14:paraId="34CD75F4"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5F40DE5" w14:textId="77777777" w:rsidR="00F64D8F" w:rsidRDefault="00000000">
            <w:r>
              <w:rPr>
                <w:color w:val="4A4A5A"/>
                <w:sz w:val="19"/>
                <w:szCs w:val="19"/>
              </w:rPr>
              <w:t>Initial Editorial Screening</w:t>
            </w:r>
          </w:p>
        </w:tc>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EC5C3F6" w14:textId="77777777" w:rsidR="00F64D8F" w:rsidRDefault="00000000">
            <w:r>
              <w:rPr>
                <w:color w:val="4A4A5A"/>
                <w:sz w:val="19"/>
                <w:szCs w:val="19"/>
              </w:rPr>
              <w:t>Within 5 business days</w:t>
            </w:r>
          </w:p>
        </w:tc>
        <w:tc>
          <w:tcPr>
            <w:tcW w:w="47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13FB8FEF" w14:textId="77777777" w:rsidR="00F64D8F" w:rsidRDefault="00000000">
            <w:r>
              <w:rPr>
                <w:color w:val="4A4A5A"/>
                <w:sz w:val="19"/>
                <w:szCs w:val="19"/>
              </w:rPr>
              <w:t>Scope, quality, and ethics check by Editor-in-Chief or Section Editor</w:t>
            </w:r>
          </w:p>
        </w:tc>
      </w:tr>
      <w:tr w:rsidR="00F64D8F" w14:paraId="37E38AEC"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4932D8F9" w14:textId="77777777" w:rsidR="00F64D8F" w:rsidRDefault="00000000">
            <w:r>
              <w:rPr>
                <w:color w:val="4A4A5A"/>
                <w:sz w:val="19"/>
                <w:szCs w:val="19"/>
              </w:rPr>
              <w:t>Assignment to Reviewers</w:t>
            </w:r>
          </w:p>
        </w:tc>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3EBA9F4D" w14:textId="77777777" w:rsidR="00F64D8F" w:rsidRDefault="00000000">
            <w:r>
              <w:rPr>
                <w:color w:val="4A4A5A"/>
                <w:sz w:val="19"/>
                <w:szCs w:val="19"/>
              </w:rPr>
              <w:t>Within 7 business days of screening</w:t>
            </w:r>
          </w:p>
        </w:tc>
        <w:tc>
          <w:tcPr>
            <w:tcW w:w="47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87E1475" w14:textId="77777777" w:rsidR="00F64D8F" w:rsidRDefault="00000000">
            <w:r>
              <w:rPr>
                <w:color w:val="4A4A5A"/>
                <w:sz w:val="19"/>
                <w:szCs w:val="19"/>
              </w:rPr>
              <w:t>Minimum two independent expert reviewers assigned</w:t>
            </w:r>
          </w:p>
        </w:tc>
      </w:tr>
      <w:tr w:rsidR="00F64D8F" w14:paraId="16289BA4"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F553EFA" w14:textId="77777777" w:rsidR="00F64D8F" w:rsidRDefault="00000000">
            <w:r>
              <w:rPr>
                <w:color w:val="4A4A5A"/>
                <w:sz w:val="19"/>
                <w:szCs w:val="19"/>
              </w:rPr>
              <w:t>Peer Review Period</w:t>
            </w:r>
          </w:p>
        </w:tc>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45DBBFB" w14:textId="77777777" w:rsidR="00F64D8F" w:rsidRDefault="00000000">
            <w:r>
              <w:rPr>
                <w:color w:val="4A4A5A"/>
                <w:sz w:val="19"/>
                <w:szCs w:val="19"/>
              </w:rPr>
              <w:t>21–28 days</w:t>
            </w:r>
          </w:p>
        </w:tc>
        <w:tc>
          <w:tcPr>
            <w:tcW w:w="47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B01911B" w14:textId="77777777" w:rsidR="00F64D8F" w:rsidRDefault="00000000">
            <w:r>
              <w:rPr>
                <w:color w:val="4A4A5A"/>
                <w:sz w:val="19"/>
                <w:szCs w:val="19"/>
              </w:rPr>
              <w:t>Structured review using JLIVE review criteria</w:t>
            </w:r>
          </w:p>
        </w:tc>
      </w:tr>
      <w:tr w:rsidR="00F64D8F" w14:paraId="5D99C680"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EE7AC75" w14:textId="77777777" w:rsidR="00F64D8F" w:rsidRDefault="00000000">
            <w:r>
              <w:rPr>
                <w:color w:val="4A4A5A"/>
                <w:sz w:val="19"/>
                <w:szCs w:val="19"/>
              </w:rPr>
              <w:t>Editorial Decision</w:t>
            </w:r>
          </w:p>
        </w:tc>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8CFE218" w14:textId="77777777" w:rsidR="00F64D8F" w:rsidRDefault="00000000">
            <w:r>
              <w:rPr>
                <w:color w:val="4A4A5A"/>
                <w:sz w:val="19"/>
                <w:szCs w:val="19"/>
              </w:rPr>
              <w:t>Within 5 business days of all reviews received</w:t>
            </w:r>
          </w:p>
        </w:tc>
        <w:tc>
          <w:tcPr>
            <w:tcW w:w="47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A21612D" w14:textId="77777777" w:rsidR="00F64D8F" w:rsidRDefault="00000000">
            <w:r>
              <w:rPr>
                <w:color w:val="4A4A5A"/>
                <w:sz w:val="19"/>
                <w:szCs w:val="19"/>
              </w:rPr>
              <w:t>Accept, Minor Revision, Major Revision, or Reject</w:t>
            </w:r>
          </w:p>
        </w:tc>
      </w:tr>
      <w:tr w:rsidR="00F64D8F" w14:paraId="1A8FA683"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F60FD74" w14:textId="77777777" w:rsidR="00F64D8F" w:rsidRDefault="00000000">
            <w:r>
              <w:rPr>
                <w:color w:val="4A4A5A"/>
                <w:sz w:val="19"/>
                <w:szCs w:val="19"/>
              </w:rPr>
              <w:t>Revision Response</w:t>
            </w:r>
          </w:p>
        </w:tc>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6E84CFD" w14:textId="77777777" w:rsidR="00F64D8F" w:rsidRDefault="00000000">
            <w:r>
              <w:rPr>
                <w:color w:val="4A4A5A"/>
                <w:sz w:val="19"/>
                <w:szCs w:val="19"/>
              </w:rPr>
              <w:t>28 days for major; 14 days for minor</w:t>
            </w:r>
          </w:p>
        </w:tc>
        <w:tc>
          <w:tcPr>
            <w:tcW w:w="47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8DE7DDF" w14:textId="77777777" w:rsidR="00F64D8F" w:rsidRDefault="00000000">
            <w:r>
              <w:rPr>
                <w:color w:val="4A4A5A"/>
                <w:sz w:val="19"/>
                <w:szCs w:val="19"/>
              </w:rPr>
              <w:t>Authors respond to all reviewer comments point-by-point</w:t>
            </w:r>
          </w:p>
        </w:tc>
      </w:tr>
      <w:tr w:rsidR="00F64D8F" w14:paraId="2D418184"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13F3A28B" w14:textId="77777777" w:rsidR="00F64D8F" w:rsidRDefault="00000000">
            <w:r>
              <w:rPr>
                <w:color w:val="4A4A5A"/>
                <w:sz w:val="19"/>
                <w:szCs w:val="19"/>
              </w:rPr>
              <w:t>Re-Review (if required)</w:t>
            </w:r>
          </w:p>
        </w:tc>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4AF75C2" w14:textId="77777777" w:rsidR="00F64D8F" w:rsidRDefault="00000000">
            <w:r>
              <w:rPr>
                <w:color w:val="4A4A5A"/>
                <w:sz w:val="19"/>
                <w:szCs w:val="19"/>
              </w:rPr>
              <w:t>14–21 days</w:t>
            </w:r>
          </w:p>
        </w:tc>
        <w:tc>
          <w:tcPr>
            <w:tcW w:w="47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5A453CFC" w14:textId="77777777" w:rsidR="00F64D8F" w:rsidRDefault="00000000">
            <w:r>
              <w:rPr>
                <w:color w:val="4A4A5A"/>
                <w:sz w:val="19"/>
                <w:szCs w:val="19"/>
              </w:rPr>
              <w:t>Original reviewers re-evaluate revised manuscript</w:t>
            </w:r>
          </w:p>
        </w:tc>
      </w:tr>
      <w:tr w:rsidR="00F64D8F" w14:paraId="6051127D"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51262FE" w14:textId="77777777" w:rsidR="00F64D8F" w:rsidRDefault="00000000">
            <w:r>
              <w:rPr>
                <w:color w:val="4A4A5A"/>
                <w:sz w:val="19"/>
                <w:szCs w:val="19"/>
              </w:rPr>
              <w:t>Final Decision</w:t>
            </w:r>
          </w:p>
        </w:tc>
        <w:tc>
          <w:tcPr>
            <w:tcW w:w="20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6D6C9365" w14:textId="77777777" w:rsidR="00F64D8F" w:rsidRDefault="00000000">
            <w:r>
              <w:rPr>
                <w:color w:val="4A4A5A"/>
                <w:sz w:val="19"/>
                <w:szCs w:val="19"/>
              </w:rPr>
              <w:t>Within 5 business days</w:t>
            </w:r>
          </w:p>
        </w:tc>
        <w:tc>
          <w:tcPr>
            <w:tcW w:w="47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95F83D2" w14:textId="77777777" w:rsidR="00F64D8F" w:rsidRDefault="00000000">
            <w:r>
              <w:rPr>
                <w:color w:val="4A4A5A"/>
                <w:sz w:val="19"/>
                <w:szCs w:val="19"/>
              </w:rPr>
              <w:t>Accept, further revision required, or reject</w:t>
            </w:r>
          </w:p>
        </w:tc>
      </w:tr>
      <w:tr w:rsidR="00F64D8F" w14:paraId="6AEB9D86" w14:textId="77777777">
        <w:tblPrEx>
          <w:tblCellMar>
            <w:top w:w="0" w:type="dxa"/>
            <w:bottom w:w="0" w:type="dxa"/>
          </w:tblCellMar>
        </w:tblPrEx>
        <w:tc>
          <w:tcPr>
            <w:tcW w:w="26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13F2159" w14:textId="77777777" w:rsidR="00F64D8F" w:rsidRDefault="00000000">
            <w:r>
              <w:rPr>
                <w:color w:val="4A4A5A"/>
                <w:sz w:val="19"/>
                <w:szCs w:val="19"/>
              </w:rPr>
              <w:t>Production and Publication</w:t>
            </w:r>
          </w:p>
        </w:tc>
        <w:tc>
          <w:tcPr>
            <w:tcW w:w="200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0DEF284E" w14:textId="77777777" w:rsidR="00F64D8F" w:rsidRDefault="00000000">
            <w:r>
              <w:rPr>
                <w:color w:val="4A4A5A"/>
                <w:sz w:val="19"/>
                <w:szCs w:val="19"/>
              </w:rPr>
              <w:t>Within 10 business days of acceptance</w:t>
            </w:r>
          </w:p>
        </w:tc>
        <w:tc>
          <w:tcPr>
            <w:tcW w:w="4760" w:type="dxa"/>
            <w:tcBorders>
              <w:top w:val="single" w:sz="1" w:space="0" w:color="C5D3E8"/>
              <w:left w:val="single" w:sz="1" w:space="0" w:color="C5D3E8"/>
              <w:bottom w:val="single" w:sz="1" w:space="0" w:color="C5D3E8"/>
              <w:right w:val="single" w:sz="1" w:space="0" w:color="C5D3E8"/>
            </w:tcBorders>
            <w:shd w:val="clear" w:color="auto" w:fill="F4F6FB"/>
            <w:tcMar>
              <w:top w:w="80" w:type="dxa"/>
              <w:left w:w="140" w:type="dxa"/>
              <w:bottom w:w="80" w:type="dxa"/>
              <w:right w:w="140" w:type="dxa"/>
            </w:tcMar>
          </w:tcPr>
          <w:p w14:paraId="2AE9EB10" w14:textId="77777777" w:rsidR="00F64D8F" w:rsidRDefault="00000000">
            <w:r>
              <w:rPr>
                <w:color w:val="4A4A5A"/>
                <w:sz w:val="19"/>
                <w:szCs w:val="19"/>
              </w:rPr>
              <w:t>Copy editing, typesetting, online publication</w:t>
            </w:r>
          </w:p>
        </w:tc>
      </w:tr>
    </w:tbl>
    <w:p w14:paraId="6C072047" w14:textId="77777777" w:rsidR="00F64D8F" w:rsidRDefault="00F64D8F">
      <w:pPr>
        <w:spacing w:before="100"/>
      </w:pPr>
    </w:p>
    <w:p w14:paraId="686E34B5" w14:textId="77777777" w:rsidR="00F64D8F" w:rsidRDefault="00000000">
      <w:pPr>
        <w:spacing w:before="200" w:after="60"/>
      </w:pPr>
      <w:r>
        <w:rPr>
          <w:b/>
          <w:bCs/>
          <w:color w:val="1A5FA8"/>
          <w:sz w:val="23"/>
          <w:szCs w:val="23"/>
        </w:rPr>
        <w:t>15.2  Editorial Evaluation Criteria</w:t>
      </w:r>
    </w:p>
    <w:p w14:paraId="66E8F9C4" w14:textId="77777777" w:rsidR="00F64D8F" w:rsidRDefault="00000000">
      <w:pPr>
        <w:spacing w:before="40" w:after="100"/>
      </w:pPr>
      <w:r>
        <w:rPr>
          <w:color w:val="4A4A5A"/>
          <w:sz w:val="21"/>
          <w:szCs w:val="21"/>
        </w:rPr>
        <w:t>Manuscripts are evaluated on the following criteria. Acceptance is based on overall scientific merit rather than perceived impact or novelty alone:</w:t>
      </w:r>
    </w:p>
    <w:p w14:paraId="12C2B144" w14:textId="77777777" w:rsidR="00F64D8F" w:rsidRDefault="00F64D8F">
      <w:pPr>
        <w:spacing w:before="60"/>
      </w:pPr>
    </w:p>
    <w:tbl>
      <w:tblPr>
        <w:tblW w:w="93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F64D8F" w14:paraId="50D5B289" w14:textId="77777777">
        <w:tblPrEx>
          <w:tblCellMar>
            <w:top w:w="0" w:type="dxa"/>
            <w:bottom w:w="0" w:type="dxa"/>
          </w:tblCellMar>
        </w:tblPrEx>
        <w:trPr>
          <w:tblHeader/>
        </w:trPr>
        <w:tc>
          <w:tcPr>
            <w:tcW w:w="320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5217481B" w14:textId="77777777" w:rsidR="00F64D8F" w:rsidRDefault="00000000">
            <w:r>
              <w:rPr>
                <w:b/>
                <w:bCs/>
                <w:color w:val="FFFFFF"/>
                <w:sz w:val="19"/>
                <w:szCs w:val="19"/>
              </w:rPr>
              <w:t>Criterion</w:t>
            </w:r>
          </w:p>
        </w:tc>
        <w:tc>
          <w:tcPr>
            <w:tcW w:w="6160" w:type="dxa"/>
            <w:tcBorders>
              <w:top w:val="single" w:sz="1" w:space="0" w:color="C5D3E8"/>
              <w:left w:val="single" w:sz="1" w:space="0" w:color="C5D3E8"/>
              <w:bottom w:val="single" w:sz="1" w:space="0" w:color="C5D3E8"/>
              <w:right w:val="single" w:sz="1" w:space="0" w:color="C5D3E8"/>
            </w:tcBorders>
            <w:shd w:val="clear" w:color="auto" w:fill="0D3B72"/>
            <w:tcMar>
              <w:top w:w="80" w:type="dxa"/>
              <w:left w:w="140" w:type="dxa"/>
              <w:bottom w:w="80" w:type="dxa"/>
              <w:right w:w="140" w:type="dxa"/>
            </w:tcMar>
          </w:tcPr>
          <w:p w14:paraId="62361BCF" w14:textId="77777777" w:rsidR="00F64D8F" w:rsidRDefault="00000000">
            <w:r>
              <w:rPr>
                <w:b/>
                <w:bCs/>
                <w:color w:val="FFFFFF"/>
                <w:sz w:val="19"/>
                <w:szCs w:val="19"/>
              </w:rPr>
              <w:t>Evaluator Considerations</w:t>
            </w:r>
          </w:p>
        </w:tc>
      </w:tr>
      <w:tr w:rsidR="00F64D8F" w14:paraId="0A723DF7"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12EFF8C" w14:textId="77777777" w:rsidR="00F64D8F" w:rsidRDefault="00000000">
            <w:r>
              <w:rPr>
                <w:b/>
                <w:bCs/>
                <w:color w:val="1A1A2E"/>
                <w:sz w:val="19"/>
                <w:szCs w:val="19"/>
              </w:rPr>
              <w:t>Scientific Quality</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30E662A" w14:textId="77777777" w:rsidR="00F64D8F" w:rsidRDefault="00000000">
            <w:r>
              <w:rPr>
                <w:color w:val="4A4A5A"/>
                <w:sz w:val="19"/>
                <w:szCs w:val="19"/>
              </w:rPr>
              <w:t>Are the research question, study design, and methodology sound and appropriate?</w:t>
            </w:r>
          </w:p>
        </w:tc>
      </w:tr>
      <w:tr w:rsidR="00F64D8F" w14:paraId="6A28307D"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5BBFE500" w14:textId="77777777" w:rsidR="00F64D8F" w:rsidRDefault="00000000">
            <w:r>
              <w:rPr>
                <w:b/>
                <w:bCs/>
                <w:color w:val="1A1A2E"/>
                <w:sz w:val="19"/>
                <w:szCs w:val="19"/>
              </w:rPr>
              <w:t>Originality and Novelty</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6BC11AA6" w14:textId="77777777" w:rsidR="00F64D8F" w:rsidRDefault="00000000">
            <w:r>
              <w:rPr>
                <w:color w:val="4A4A5A"/>
                <w:sz w:val="19"/>
                <w:szCs w:val="19"/>
              </w:rPr>
              <w:t>Does the work make a meaningful new contribution to existing knowledge?</w:t>
            </w:r>
          </w:p>
        </w:tc>
      </w:tr>
      <w:tr w:rsidR="00F64D8F" w14:paraId="178295FA"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2D911B0" w14:textId="77777777" w:rsidR="00F64D8F" w:rsidRDefault="00000000">
            <w:r>
              <w:rPr>
                <w:b/>
                <w:bCs/>
                <w:color w:val="1A1A2E"/>
                <w:sz w:val="19"/>
                <w:szCs w:val="19"/>
              </w:rPr>
              <w:t>Methodological Rigor</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C886473" w14:textId="77777777" w:rsidR="00F64D8F" w:rsidRDefault="00000000">
            <w:r>
              <w:rPr>
                <w:color w:val="4A4A5A"/>
                <w:sz w:val="19"/>
                <w:szCs w:val="19"/>
              </w:rPr>
              <w:t>Is the study adequately powered and controlled? Are methods described in sufficient detail for replication?</w:t>
            </w:r>
          </w:p>
        </w:tc>
      </w:tr>
      <w:tr w:rsidR="00F64D8F" w14:paraId="32369D9E"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07C05797" w14:textId="77777777" w:rsidR="00F64D8F" w:rsidRDefault="00000000">
            <w:r>
              <w:rPr>
                <w:b/>
                <w:bCs/>
                <w:color w:val="1A1A2E"/>
                <w:sz w:val="19"/>
                <w:szCs w:val="19"/>
              </w:rPr>
              <w:t>Statistical Robustness</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78ECDF12" w14:textId="77777777" w:rsidR="00F64D8F" w:rsidRDefault="00000000">
            <w:r>
              <w:rPr>
                <w:color w:val="4A4A5A"/>
                <w:sz w:val="19"/>
                <w:szCs w:val="19"/>
              </w:rPr>
              <w:t>Are statistical methods appropriate? Are effect sizes and confidence intervals reported?</w:t>
            </w:r>
          </w:p>
        </w:tc>
      </w:tr>
      <w:tr w:rsidR="00F64D8F" w14:paraId="0B1EC0EA"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74497569" w14:textId="77777777" w:rsidR="00F64D8F" w:rsidRDefault="00000000">
            <w:r>
              <w:rPr>
                <w:b/>
                <w:bCs/>
                <w:color w:val="1A1A2E"/>
                <w:sz w:val="19"/>
                <w:szCs w:val="19"/>
              </w:rPr>
              <w:t>Reproducibility</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412A3422" w14:textId="77777777" w:rsidR="00F64D8F" w:rsidRDefault="00000000">
            <w:r>
              <w:rPr>
                <w:color w:val="4A4A5A"/>
                <w:sz w:val="19"/>
                <w:szCs w:val="19"/>
              </w:rPr>
              <w:t>Is there sufficient methodological and data transparency to enable independent replication?</w:t>
            </w:r>
          </w:p>
        </w:tc>
      </w:tr>
      <w:tr w:rsidR="00F64D8F" w14:paraId="52D7B8F8"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35DB8C34" w14:textId="77777777" w:rsidR="00F64D8F" w:rsidRDefault="00000000">
            <w:r>
              <w:rPr>
                <w:b/>
                <w:bCs/>
                <w:color w:val="1A1A2E"/>
                <w:sz w:val="19"/>
                <w:szCs w:val="19"/>
              </w:rPr>
              <w:t>Clinical or Translational Significance</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429E6D66" w14:textId="77777777" w:rsidR="00F64D8F" w:rsidRDefault="00000000">
            <w:r>
              <w:rPr>
                <w:color w:val="4A4A5A"/>
                <w:sz w:val="19"/>
                <w:szCs w:val="19"/>
              </w:rPr>
              <w:t>Do the findings have meaningful implications for clinical practice, public health, or policy?</w:t>
            </w:r>
          </w:p>
        </w:tc>
      </w:tr>
      <w:tr w:rsidR="00F64D8F" w14:paraId="184D972B"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8DFF6E8" w14:textId="77777777" w:rsidR="00F64D8F" w:rsidRDefault="00000000">
            <w:r>
              <w:rPr>
                <w:b/>
                <w:bCs/>
                <w:color w:val="1A1A2E"/>
                <w:sz w:val="19"/>
                <w:szCs w:val="19"/>
              </w:rPr>
              <w:t>Reporting Quality</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031002F1" w14:textId="77777777" w:rsidR="00F64D8F" w:rsidRDefault="00000000">
            <w:r>
              <w:rPr>
                <w:color w:val="4A4A5A"/>
                <w:sz w:val="19"/>
                <w:szCs w:val="19"/>
              </w:rPr>
              <w:t>Does the manuscript adhere to appropriate reporting guidelines?</w:t>
            </w:r>
          </w:p>
        </w:tc>
      </w:tr>
      <w:tr w:rsidR="00F64D8F" w14:paraId="68D0A408"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73AD0843" w14:textId="77777777" w:rsidR="00F64D8F" w:rsidRDefault="00000000">
            <w:r>
              <w:rPr>
                <w:b/>
                <w:bCs/>
                <w:color w:val="1A1A2E"/>
                <w:sz w:val="19"/>
                <w:szCs w:val="19"/>
              </w:rPr>
              <w:t>Relevance to JLIVE Scope</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5022F9A9" w14:textId="77777777" w:rsidR="00F64D8F" w:rsidRDefault="00000000">
            <w:r>
              <w:rPr>
                <w:color w:val="4A4A5A"/>
                <w:sz w:val="19"/>
                <w:szCs w:val="19"/>
              </w:rPr>
              <w:t>Is the topic appropriate for the journal’s aims and readership?</w:t>
            </w:r>
          </w:p>
        </w:tc>
      </w:tr>
      <w:tr w:rsidR="00F64D8F" w14:paraId="379ACBA4"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2731A65E" w14:textId="77777777" w:rsidR="00F64D8F" w:rsidRDefault="00000000">
            <w:r>
              <w:rPr>
                <w:b/>
                <w:bCs/>
                <w:color w:val="1A1A2E"/>
                <w:sz w:val="19"/>
                <w:szCs w:val="19"/>
              </w:rPr>
              <w:t>Ethical Compliance</w:t>
            </w:r>
          </w:p>
        </w:tc>
        <w:tc>
          <w:tcPr>
            <w:tcW w:w="6160" w:type="dxa"/>
            <w:tcBorders>
              <w:top w:val="single" w:sz="1" w:space="0" w:color="C5D3E8"/>
              <w:left w:val="single" w:sz="1" w:space="0" w:color="C5D3E8"/>
              <w:bottom w:val="single" w:sz="1" w:space="0" w:color="C5D3E8"/>
              <w:right w:val="single" w:sz="1" w:space="0" w:color="C5D3E8"/>
            </w:tcBorders>
            <w:shd w:val="clear" w:color="auto" w:fill="FFFFFF"/>
            <w:tcMar>
              <w:top w:w="80" w:type="dxa"/>
              <w:left w:w="140" w:type="dxa"/>
              <w:bottom w:w="80" w:type="dxa"/>
              <w:right w:w="140" w:type="dxa"/>
            </w:tcMar>
          </w:tcPr>
          <w:p w14:paraId="36C8275C" w14:textId="77777777" w:rsidR="00F64D8F" w:rsidRDefault="00000000">
            <w:r>
              <w:rPr>
                <w:color w:val="4A4A5A"/>
                <w:sz w:val="19"/>
                <w:szCs w:val="19"/>
              </w:rPr>
              <w:t>Have all ethical requirements been met and fully reported?</w:t>
            </w:r>
          </w:p>
        </w:tc>
      </w:tr>
      <w:tr w:rsidR="00F64D8F" w14:paraId="0F21A3D1" w14:textId="77777777">
        <w:tblPrEx>
          <w:tblCellMar>
            <w:top w:w="0" w:type="dxa"/>
            <w:bottom w:w="0" w:type="dxa"/>
          </w:tblCellMar>
        </w:tblPrEx>
        <w:tc>
          <w:tcPr>
            <w:tcW w:w="320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4883168A" w14:textId="77777777" w:rsidR="00F64D8F" w:rsidRDefault="00000000">
            <w:r>
              <w:rPr>
                <w:b/>
                <w:bCs/>
                <w:color w:val="1A1A2E"/>
                <w:sz w:val="19"/>
                <w:szCs w:val="19"/>
              </w:rPr>
              <w:t>Quality of Presentation</w:t>
            </w:r>
          </w:p>
        </w:tc>
        <w:tc>
          <w:tcPr>
            <w:tcW w:w="6160" w:type="dxa"/>
            <w:tcBorders>
              <w:top w:val="single" w:sz="1" w:space="0" w:color="C5D3E8"/>
              <w:left w:val="single" w:sz="1" w:space="0" w:color="C5D3E8"/>
              <w:bottom w:val="single" w:sz="1" w:space="0" w:color="C5D3E8"/>
              <w:right w:val="single" w:sz="1" w:space="0" w:color="C5D3E8"/>
            </w:tcBorders>
            <w:shd w:val="clear" w:color="auto" w:fill="EBF3FC"/>
            <w:tcMar>
              <w:top w:w="80" w:type="dxa"/>
              <w:left w:w="140" w:type="dxa"/>
              <w:bottom w:w="80" w:type="dxa"/>
              <w:right w:w="140" w:type="dxa"/>
            </w:tcMar>
          </w:tcPr>
          <w:p w14:paraId="68047C4E" w14:textId="77777777" w:rsidR="00F64D8F" w:rsidRDefault="00000000">
            <w:r>
              <w:rPr>
                <w:color w:val="4A4A5A"/>
                <w:sz w:val="19"/>
                <w:szCs w:val="19"/>
              </w:rPr>
              <w:t>Is the manuscript clearly written, logically organized, and appropriately referenced?</w:t>
            </w:r>
          </w:p>
        </w:tc>
      </w:tr>
    </w:tbl>
    <w:p w14:paraId="1896367C" w14:textId="77777777" w:rsidR="00F64D8F" w:rsidRDefault="00F64D8F">
      <w:pPr>
        <w:spacing w:before="300"/>
      </w:pPr>
    </w:p>
    <w:p w14:paraId="55B4F74E" w14:textId="77777777" w:rsidR="00F64D8F" w:rsidRDefault="00000000">
      <w:pPr>
        <w:pBdr>
          <w:top w:val="single" w:sz="4" w:space="10" w:color="C5D3E8"/>
        </w:pBdr>
        <w:spacing w:before="200" w:after="80"/>
        <w:jc w:val="center"/>
      </w:pPr>
      <w:r>
        <w:rPr>
          <w:i/>
          <w:iCs/>
          <w:color w:val="6B7280"/>
          <w:sz w:val="18"/>
          <w:szCs w:val="18"/>
        </w:rPr>
        <w:t>JLIVE Instructions for Authors  |  Version 1.0  |  2025</w:t>
      </w:r>
    </w:p>
    <w:p w14:paraId="1A805763" w14:textId="77777777" w:rsidR="00F64D8F" w:rsidRDefault="00000000">
      <w:pPr>
        <w:spacing w:before="40" w:after="40"/>
        <w:jc w:val="center"/>
      </w:pPr>
      <w:r>
        <w:rPr>
          <w:b/>
          <w:bCs/>
          <w:color w:val="1A5FA8"/>
          <w:sz w:val="20"/>
          <w:szCs w:val="20"/>
        </w:rPr>
        <w:t>Journal of Longevity and Integrated Vitality Evidence</w:t>
      </w:r>
    </w:p>
    <w:p w14:paraId="48A52198" w14:textId="77777777" w:rsidR="00F64D8F" w:rsidRDefault="00000000">
      <w:pPr>
        <w:spacing w:before="20" w:after="20"/>
        <w:jc w:val="center"/>
      </w:pPr>
      <w:r>
        <w:rPr>
          <w:color w:val="6B7280"/>
          <w:sz w:val="18"/>
          <w:szCs w:val="18"/>
        </w:rPr>
        <w:t>submit@jlive-journal.org  |  www.jlive-journal.org</w:t>
      </w:r>
    </w:p>
    <w:p w14:paraId="020699A4" w14:textId="77777777" w:rsidR="00F64D8F" w:rsidRDefault="00000000">
      <w:pPr>
        <w:spacing w:before="20"/>
        <w:jc w:val="center"/>
      </w:pPr>
      <w:r>
        <w:rPr>
          <w:color w:val="6B7280"/>
          <w:sz w:val="17"/>
          <w:szCs w:val="17"/>
        </w:rPr>
        <w:t>International  ·  Peer-Reviewed  ·  Open Access  ·  CC BY 4.0</w:t>
      </w:r>
    </w:p>
    <w:sectPr w:rsidR="00F64D8F">
      <w:headerReference w:type="default" r:id="rId7"/>
      <w:footerReference w:type="default" r:id="rId8"/>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690D" w14:textId="77777777" w:rsidR="00247209" w:rsidRDefault="00247209">
      <w:r>
        <w:separator/>
      </w:r>
    </w:p>
  </w:endnote>
  <w:endnote w:type="continuationSeparator" w:id="0">
    <w:p w14:paraId="51710F78" w14:textId="77777777" w:rsidR="00247209" w:rsidRDefault="00247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70BF" w14:textId="77777777" w:rsidR="00F64D8F" w:rsidRDefault="00000000">
    <w:pPr>
      <w:pBdr>
        <w:top w:val="single" w:sz="4" w:space="4" w:color="C5D3E8"/>
      </w:pBdr>
      <w:tabs>
        <w:tab w:val="right" w:pos="9026"/>
      </w:tabs>
      <w:spacing w:before="60"/>
    </w:pPr>
    <w:r>
      <w:rPr>
        <w:color w:val="6B7280"/>
        <w:sz w:val="16"/>
        <w:szCs w:val="16"/>
      </w:rPr>
      <w:t>submit@jlive-journal.org  |  www.jlive-journal.org</w:t>
    </w:r>
    <w:r>
      <w:rPr>
        <w:color w:val="6B7280"/>
        <w:sz w:val="16"/>
        <w:szCs w:val="16"/>
      </w:rPr>
      <w:tab/>
      <w:t xml:space="preserve">Page </w:t>
    </w:r>
    <w:r>
      <w:fldChar w:fldCharType="begin"/>
    </w:r>
    <w:r>
      <w:instrText>PAGE</w:instrText>
    </w:r>
    <w:r>
      <w:fldChar w:fldCharType="separate"/>
    </w:r>
    <w:r w:rsidR="00A652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7F390" w14:textId="77777777" w:rsidR="00247209" w:rsidRDefault="00247209">
      <w:r>
        <w:separator/>
      </w:r>
    </w:p>
  </w:footnote>
  <w:footnote w:type="continuationSeparator" w:id="0">
    <w:p w14:paraId="0027CC36" w14:textId="77777777" w:rsidR="00247209" w:rsidRDefault="00247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3806" w14:textId="77777777" w:rsidR="00F64D8F" w:rsidRDefault="00000000">
    <w:pPr>
      <w:pBdr>
        <w:bottom w:val="single" w:sz="6" w:space="6" w:color="1A5FA8"/>
      </w:pBdr>
      <w:spacing w:after="100"/>
    </w:pPr>
    <w:r>
      <w:rPr>
        <w:b/>
        <w:bCs/>
        <w:color w:val="1A5FA8"/>
        <w:sz w:val="19"/>
        <w:szCs w:val="19"/>
      </w:rPr>
      <w:t>JLIVE</w:t>
    </w:r>
    <w:r>
      <w:rPr>
        <w:color w:val="6B7280"/>
        <w:sz w:val="18"/>
        <w:szCs w:val="18"/>
      </w:rPr>
      <w:t xml:space="preserve">  |  Journal of Longevity and Integrated Vitality Evidence</w:t>
    </w:r>
    <w:r>
      <w:rPr>
        <w:i/>
        <w:iCs/>
        <w:color w:val="6B7280"/>
        <w:sz w:val="17"/>
        <w:szCs w:val="17"/>
      </w:rPr>
      <w:t xml:space="preserve">  —  Instructions for Authors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36F97"/>
    <w:multiLevelType w:val="hybridMultilevel"/>
    <w:tmpl w:val="99A625BC"/>
    <w:lvl w:ilvl="0" w:tplc="1EE8F5D4">
      <w:start w:val="1"/>
      <w:numFmt w:val="bullet"/>
      <w:lvlText w:val="●"/>
      <w:lvlJc w:val="left"/>
      <w:pPr>
        <w:ind w:left="720" w:hanging="360"/>
      </w:pPr>
    </w:lvl>
    <w:lvl w:ilvl="1" w:tplc="49A6D5D4">
      <w:start w:val="1"/>
      <w:numFmt w:val="bullet"/>
      <w:lvlText w:val="○"/>
      <w:lvlJc w:val="left"/>
      <w:pPr>
        <w:ind w:left="1440" w:hanging="360"/>
      </w:pPr>
    </w:lvl>
    <w:lvl w:ilvl="2" w:tplc="A0DA7A04">
      <w:start w:val="1"/>
      <w:numFmt w:val="bullet"/>
      <w:lvlText w:val="■"/>
      <w:lvlJc w:val="left"/>
      <w:pPr>
        <w:ind w:left="2160" w:hanging="360"/>
      </w:pPr>
    </w:lvl>
    <w:lvl w:ilvl="3" w:tplc="587AD9F8">
      <w:start w:val="1"/>
      <w:numFmt w:val="bullet"/>
      <w:lvlText w:val="●"/>
      <w:lvlJc w:val="left"/>
      <w:pPr>
        <w:ind w:left="2880" w:hanging="360"/>
      </w:pPr>
    </w:lvl>
    <w:lvl w:ilvl="4" w:tplc="95300110">
      <w:start w:val="1"/>
      <w:numFmt w:val="bullet"/>
      <w:lvlText w:val="○"/>
      <w:lvlJc w:val="left"/>
      <w:pPr>
        <w:ind w:left="3600" w:hanging="360"/>
      </w:pPr>
    </w:lvl>
    <w:lvl w:ilvl="5" w:tplc="437E95A4">
      <w:start w:val="1"/>
      <w:numFmt w:val="bullet"/>
      <w:lvlText w:val="■"/>
      <w:lvlJc w:val="left"/>
      <w:pPr>
        <w:ind w:left="4320" w:hanging="360"/>
      </w:pPr>
    </w:lvl>
    <w:lvl w:ilvl="6" w:tplc="5EDC997C">
      <w:start w:val="1"/>
      <w:numFmt w:val="bullet"/>
      <w:lvlText w:val="●"/>
      <w:lvlJc w:val="left"/>
      <w:pPr>
        <w:ind w:left="5040" w:hanging="360"/>
      </w:pPr>
    </w:lvl>
    <w:lvl w:ilvl="7" w:tplc="A9E4FFD0">
      <w:start w:val="1"/>
      <w:numFmt w:val="bullet"/>
      <w:lvlText w:val="●"/>
      <w:lvlJc w:val="left"/>
      <w:pPr>
        <w:ind w:left="5760" w:hanging="360"/>
      </w:pPr>
    </w:lvl>
    <w:lvl w:ilvl="8" w:tplc="6F5ED40A">
      <w:start w:val="1"/>
      <w:numFmt w:val="bullet"/>
      <w:lvlText w:val="●"/>
      <w:lvlJc w:val="left"/>
      <w:pPr>
        <w:ind w:left="6480" w:hanging="360"/>
      </w:pPr>
    </w:lvl>
  </w:abstractNum>
  <w:abstractNum w:abstractNumId="1" w15:restartNumberingAfterBreak="0">
    <w:nsid w:val="42A6237D"/>
    <w:multiLevelType w:val="hybridMultilevel"/>
    <w:tmpl w:val="7B72558E"/>
    <w:lvl w:ilvl="0" w:tplc="BFF0D576">
      <w:start w:val="1"/>
      <w:numFmt w:val="decimal"/>
      <w:lvlText w:val="%1."/>
      <w:lvlJc w:val="left"/>
      <w:pPr>
        <w:ind w:left="600" w:hanging="300"/>
      </w:pPr>
    </w:lvl>
    <w:lvl w:ilvl="1" w:tplc="92124DCE">
      <w:numFmt w:val="decimal"/>
      <w:lvlText w:val=""/>
      <w:lvlJc w:val="left"/>
    </w:lvl>
    <w:lvl w:ilvl="2" w:tplc="3592AB22">
      <w:numFmt w:val="decimal"/>
      <w:lvlText w:val=""/>
      <w:lvlJc w:val="left"/>
    </w:lvl>
    <w:lvl w:ilvl="3" w:tplc="D896AB5A">
      <w:numFmt w:val="decimal"/>
      <w:lvlText w:val=""/>
      <w:lvlJc w:val="left"/>
    </w:lvl>
    <w:lvl w:ilvl="4" w:tplc="42C4BC6C">
      <w:numFmt w:val="decimal"/>
      <w:lvlText w:val=""/>
      <w:lvlJc w:val="left"/>
    </w:lvl>
    <w:lvl w:ilvl="5" w:tplc="342E3254">
      <w:numFmt w:val="decimal"/>
      <w:lvlText w:val=""/>
      <w:lvlJc w:val="left"/>
    </w:lvl>
    <w:lvl w:ilvl="6" w:tplc="089A4E70">
      <w:numFmt w:val="decimal"/>
      <w:lvlText w:val=""/>
      <w:lvlJc w:val="left"/>
    </w:lvl>
    <w:lvl w:ilvl="7" w:tplc="B35EBA4A">
      <w:numFmt w:val="decimal"/>
      <w:lvlText w:val=""/>
      <w:lvlJc w:val="left"/>
    </w:lvl>
    <w:lvl w:ilvl="8" w:tplc="5D3AD632">
      <w:numFmt w:val="decimal"/>
      <w:lvlText w:val=""/>
      <w:lvlJc w:val="left"/>
    </w:lvl>
  </w:abstractNum>
  <w:abstractNum w:abstractNumId="2" w15:restartNumberingAfterBreak="0">
    <w:nsid w:val="49587118"/>
    <w:multiLevelType w:val="hybridMultilevel"/>
    <w:tmpl w:val="D662097E"/>
    <w:lvl w:ilvl="0" w:tplc="977E69E6">
      <w:start w:val="1"/>
      <w:numFmt w:val="bullet"/>
      <w:lvlText w:val="◦"/>
      <w:lvlJc w:val="left"/>
      <w:pPr>
        <w:ind w:left="900" w:hanging="300"/>
      </w:pPr>
    </w:lvl>
    <w:lvl w:ilvl="1" w:tplc="FC4466E2">
      <w:numFmt w:val="decimal"/>
      <w:lvlText w:val=""/>
      <w:lvlJc w:val="left"/>
    </w:lvl>
    <w:lvl w:ilvl="2" w:tplc="6374B064">
      <w:numFmt w:val="decimal"/>
      <w:lvlText w:val=""/>
      <w:lvlJc w:val="left"/>
    </w:lvl>
    <w:lvl w:ilvl="3" w:tplc="8A50C872">
      <w:numFmt w:val="decimal"/>
      <w:lvlText w:val=""/>
      <w:lvlJc w:val="left"/>
    </w:lvl>
    <w:lvl w:ilvl="4" w:tplc="5052E54A">
      <w:numFmt w:val="decimal"/>
      <w:lvlText w:val=""/>
      <w:lvlJc w:val="left"/>
    </w:lvl>
    <w:lvl w:ilvl="5" w:tplc="D1DC6772">
      <w:numFmt w:val="decimal"/>
      <w:lvlText w:val=""/>
      <w:lvlJc w:val="left"/>
    </w:lvl>
    <w:lvl w:ilvl="6" w:tplc="F85A2684">
      <w:numFmt w:val="decimal"/>
      <w:lvlText w:val=""/>
      <w:lvlJc w:val="left"/>
    </w:lvl>
    <w:lvl w:ilvl="7" w:tplc="15DCE390">
      <w:numFmt w:val="decimal"/>
      <w:lvlText w:val=""/>
      <w:lvlJc w:val="left"/>
    </w:lvl>
    <w:lvl w:ilvl="8" w:tplc="C1C09BF6">
      <w:numFmt w:val="decimal"/>
      <w:lvlText w:val=""/>
      <w:lvlJc w:val="left"/>
    </w:lvl>
  </w:abstractNum>
  <w:abstractNum w:abstractNumId="3" w15:restartNumberingAfterBreak="0">
    <w:nsid w:val="7B1644A4"/>
    <w:multiLevelType w:val="hybridMultilevel"/>
    <w:tmpl w:val="F834915A"/>
    <w:lvl w:ilvl="0" w:tplc="94B6A8DE">
      <w:start w:val="1"/>
      <w:numFmt w:val="bullet"/>
      <w:lvlText w:val="•"/>
      <w:lvlJc w:val="left"/>
      <w:pPr>
        <w:ind w:left="600" w:hanging="300"/>
      </w:pPr>
    </w:lvl>
    <w:lvl w:ilvl="1" w:tplc="FCE8E8C6">
      <w:numFmt w:val="decimal"/>
      <w:lvlText w:val=""/>
      <w:lvlJc w:val="left"/>
    </w:lvl>
    <w:lvl w:ilvl="2" w:tplc="75BAC4B2">
      <w:numFmt w:val="decimal"/>
      <w:lvlText w:val=""/>
      <w:lvlJc w:val="left"/>
    </w:lvl>
    <w:lvl w:ilvl="3" w:tplc="82DEF562">
      <w:numFmt w:val="decimal"/>
      <w:lvlText w:val=""/>
      <w:lvlJc w:val="left"/>
    </w:lvl>
    <w:lvl w:ilvl="4" w:tplc="6818D3A4">
      <w:numFmt w:val="decimal"/>
      <w:lvlText w:val=""/>
      <w:lvlJc w:val="left"/>
    </w:lvl>
    <w:lvl w:ilvl="5" w:tplc="CB983E48">
      <w:numFmt w:val="decimal"/>
      <w:lvlText w:val=""/>
      <w:lvlJc w:val="left"/>
    </w:lvl>
    <w:lvl w:ilvl="6" w:tplc="CBD2AFD0">
      <w:numFmt w:val="decimal"/>
      <w:lvlText w:val=""/>
      <w:lvlJc w:val="left"/>
    </w:lvl>
    <w:lvl w:ilvl="7" w:tplc="532054E4">
      <w:numFmt w:val="decimal"/>
      <w:lvlText w:val=""/>
      <w:lvlJc w:val="left"/>
    </w:lvl>
    <w:lvl w:ilvl="8" w:tplc="1D50E5D0">
      <w:numFmt w:val="decimal"/>
      <w:lvlText w:val=""/>
      <w:lvlJc w:val="left"/>
    </w:lvl>
  </w:abstractNum>
  <w:num w:numId="1" w16cid:durableId="1585793991">
    <w:abstractNumId w:val="0"/>
    <w:lvlOverride w:ilvl="0">
      <w:startOverride w:val="1"/>
    </w:lvlOverride>
  </w:num>
  <w:num w:numId="2" w16cid:durableId="137261867">
    <w:abstractNumId w:val="3"/>
    <w:lvlOverride w:ilvl="0">
      <w:startOverride w:val="1"/>
    </w:lvlOverride>
  </w:num>
  <w:num w:numId="3" w16cid:durableId="12183255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8F"/>
    <w:rsid w:val="00247209"/>
    <w:rsid w:val="004A4AFB"/>
    <w:rsid w:val="00A6523B"/>
    <w:rsid w:val="00F64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BC0F"/>
  <w15:docId w15:val="{B14FDD4F-51E3-4482-9BD0-FFF62B7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0D3B72"/>
      <w:sz w:val="32"/>
      <w:szCs w:val="32"/>
    </w:rPr>
  </w:style>
  <w:style w:type="paragraph" w:styleId="Heading2">
    <w:name w:val="heading 2"/>
    <w:uiPriority w:val="9"/>
    <w:semiHidden/>
    <w:unhideWhenUsed/>
    <w:qFormat/>
    <w:pPr>
      <w:spacing w:before="240" w:after="80"/>
      <w:outlineLvl w:val="1"/>
    </w:pPr>
    <w:rPr>
      <w:b/>
      <w:bCs/>
      <w:color w:val="1A5FA8"/>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5057</Words>
  <Characters>28829</Characters>
  <Application>Microsoft Office Word</Application>
  <DocSecurity>0</DocSecurity>
  <Lines>240</Lines>
  <Paragraphs>67</Paragraphs>
  <ScaleCrop>false</ScaleCrop>
  <Company/>
  <LinksUpToDate>false</LinksUpToDate>
  <CharactersWithSpaces>33819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Hariom Yadav</cp:lastModifiedBy>
  <cp:revision>2</cp:revision>
  <dcterms:created xsi:type="dcterms:W3CDTF">2026-06-16T03:01:00Z</dcterms:created>
  <dcterms:modified xsi:type="dcterms:W3CDTF">2026-06-16T03:01:00Z</dcterms:modified>
</cp:coreProperties>
</file>